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38" w:rsidRPr="00305238" w:rsidRDefault="00305238" w:rsidP="00305238">
      <w:pPr>
        <w:spacing w:after="0" w:line="240" w:lineRule="auto"/>
        <w:jc w:val="center"/>
        <w:rPr>
          <w:rFonts w:ascii="Times New Roman" w:eastAsia="Times New Roman" w:hAnsi="Times New Roman" w:cs="Times New Roman"/>
          <w:sz w:val="24"/>
          <w:szCs w:val="24"/>
          <w:lang w:eastAsia="en-GB"/>
        </w:rPr>
      </w:pPr>
      <w:r w:rsidRPr="00305238">
        <w:rPr>
          <w:rFonts w:ascii="Verdana" w:eastAsia="Times New Roman" w:hAnsi="Verdana" w:cs="Times New Roman"/>
          <w:b/>
          <w:bCs/>
          <w:color w:val="008080"/>
          <w:sz w:val="28"/>
          <w:szCs w:val="28"/>
          <w:lang w:eastAsia="en-GB"/>
        </w:rPr>
        <w:t>Job Profile</w:t>
      </w:r>
    </w:p>
    <w:p w:rsidR="00305238" w:rsidRPr="00305238" w:rsidRDefault="00305238" w:rsidP="00305238">
      <w:pPr>
        <w:spacing w:after="0" w:line="240" w:lineRule="auto"/>
        <w:rPr>
          <w:rFonts w:ascii="Times New Roman" w:eastAsia="Times New Roman" w:hAnsi="Times New Roman" w:cs="Times New Roman"/>
          <w:sz w:val="24"/>
          <w:szCs w:val="24"/>
          <w:lang w:eastAsia="en-GB"/>
        </w:rPr>
      </w:pPr>
    </w:p>
    <w:tbl>
      <w:tblPr>
        <w:tblW w:w="8844" w:type="dxa"/>
        <w:tblCellMar>
          <w:top w:w="15" w:type="dxa"/>
          <w:left w:w="15" w:type="dxa"/>
          <w:bottom w:w="15" w:type="dxa"/>
          <w:right w:w="15" w:type="dxa"/>
        </w:tblCellMar>
        <w:tblLook w:val="04A0" w:firstRow="1" w:lastRow="0" w:firstColumn="1" w:lastColumn="0" w:noHBand="0" w:noVBand="1"/>
      </w:tblPr>
      <w:tblGrid>
        <w:gridCol w:w="4231"/>
        <w:gridCol w:w="4613"/>
      </w:tblGrid>
      <w:tr w:rsidR="00305238" w:rsidRPr="00305238" w:rsidTr="00305238">
        <w:trPr>
          <w:trHeight w:val="347"/>
        </w:trPr>
        <w:tc>
          <w:tcPr>
            <w:tcW w:w="0" w:type="auto"/>
            <w:tcBorders>
              <w:top w:val="single" w:sz="18" w:space="0" w:color="FFCC00"/>
              <w:left w:val="single" w:sz="18" w:space="0" w:color="FFCC00"/>
              <w:bottom w:val="single" w:sz="4" w:space="0" w:color="FFCC00"/>
              <w:right w:val="single" w:sz="4" w:space="0" w:color="FFCC00"/>
            </w:tcBorders>
            <w:shd w:val="clear" w:color="auto" w:fill="FFFBEB"/>
            <w:tcMar>
              <w:top w:w="0" w:type="dxa"/>
              <w:left w:w="108" w:type="dxa"/>
              <w:bottom w:w="0" w:type="dxa"/>
              <w:right w:w="108" w:type="dxa"/>
            </w:tcMar>
            <w:vAlign w:val="center"/>
            <w:hideMark/>
          </w:tcPr>
          <w:p w:rsidR="00305238" w:rsidRPr="00305238" w:rsidRDefault="00305238" w:rsidP="00305238">
            <w:pPr>
              <w:spacing w:after="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JOB TITLE  </w:t>
            </w:r>
          </w:p>
        </w:tc>
        <w:tc>
          <w:tcPr>
            <w:tcW w:w="0" w:type="auto"/>
            <w:tcBorders>
              <w:top w:val="single" w:sz="18" w:space="0" w:color="FFCC00"/>
              <w:left w:val="single" w:sz="4" w:space="0" w:color="FFCC00"/>
              <w:bottom w:val="single" w:sz="4" w:space="0" w:color="FFCC00"/>
              <w:right w:val="single" w:sz="18" w:space="0" w:color="FFCC00"/>
            </w:tcBorders>
            <w:shd w:val="clear" w:color="auto" w:fill="FFFBEB"/>
            <w:tcMar>
              <w:top w:w="0" w:type="dxa"/>
              <w:left w:w="108" w:type="dxa"/>
              <w:bottom w:w="0" w:type="dxa"/>
              <w:right w:w="108" w:type="dxa"/>
            </w:tcMar>
            <w:vAlign w:val="center"/>
            <w:hideMark/>
          </w:tcPr>
          <w:p w:rsidR="00305238" w:rsidRPr="00305238" w:rsidRDefault="00305238" w:rsidP="00305238">
            <w:pPr>
              <w:spacing w:after="6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Protection Officer</w:t>
            </w:r>
          </w:p>
        </w:tc>
      </w:tr>
      <w:tr w:rsidR="00305238" w:rsidRPr="00305238" w:rsidTr="00305238">
        <w:trPr>
          <w:trHeight w:val="347"/>
        </w:trPr>
        <w:tc>
          <w:tcPr>
            <w:tcW w:w="0" w:type="auto"/>
            <w:tcBorders>
              <w:top w:val="single" w:sz="4" w:space="0" w:color="FFCC00"/>
              <w:left w:val="single" w:sz="18" w:space="0" w:color="FFCC00"/>
              <w:bottom w:val="single" w:sz="4" w:space="0" w:color="FFCC00"/>
              <w:right w:val="single" w:sz="4" w:space="0" w:color="FFCC00"/>
            </w:tcBorders>
            <w:shd w:val="clear" w:color="auto" w:fill="FFFBEB"/>
            <w:tcMar>
              <w:top w:w="0" w:type="dxa"/>
              <w:left w:w="108" w:type="dxa"/>
              <w:bottom w:w="0" w:type="dxa"/>
              <w:right w:w="108" w:type="dxa"/>
            </w:tcMar>
            <w:vAlign w:val="center"/>
            <w:hideMark/>
          </w:tcPr>
          <w:p w:rsidR="00305238" w:rsidRPr="00305238" w:rsidRDefault="00305238" w:rsidP="00305238">
            <w:pPr>
              <w:spacing w:after="6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GROUP </w:t>
            </w:r>
          </w:p>
        </w:tc>
        <w:tc>
          <w:tcPr>
            <w:tcW w:w="0" w:type="auto"/>
            <w:tcBorders>
              <w:top w:val="single" w:sz="4" w:space="0" w:color="FFCC00"/>
              <w:left w:val="single" w:sz="4" w:space="0" w:color="FFCC00"/>
              <w:bottom w:val="single" w:sz="4" w:space="0" w:color="FFCC00"/>
              <w:right w:val="single" w:sz="18" w:space="0" w:color="FFCC00"/>
            </w:tcBorders>
            <w:shd w:val="clear" w:color="auto" w:fill="FFFBEB"/>
            <w:tcMar>
              <w:top w:w="0" w:type="dxa"/>
              <w:left w:w="108" w:type="dxa"/>
              <w:bottom w:w="0" w:type="dxa"/>
              <w:right w:w="108" w:type="dxa"/>
            </w:tcMar>
            <w:vAlign w:val="center"/>
            <w:hideMark/>
          </w:tcPr>
          <w:p w:rsidR="00305238" w:rsidRPr="00305238" w:rsidRDefault="00305238" w:rsidP="00305238">
            <w:pPr>
              <w:spacing w:after="6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National</w:t>
            </w:r>
          </w:p>
        </w:tc>
      </w:tr>
      <w:tr w:rsidR="00305238" w:rsidRPr="00305238" w:rsidTr="00305238">
        <w:trPr>
          <w:trHeight w:val="347"/>
        </w:trPr>
        <w:tc>
          <w:tcPr>
            <w:tcW w:w="0" w:type="auto"/>
            <w:tcBorders>
              <w:top w:val="single" w:sz="4" w:space="0" w:color="FFCC00"/>
              <w:left w:val="single" w:sz="18" w:space="0" w:color="FFCC00"/>
              <w:bottom w:val="single" w:sz="4" w:space="0" w:color="FFCC00"/>
              <w:right w:val="single" w:sz="4" w:space="0" w:color="FFCC00"/>
            </w:tcBorders>
            <w:shd w:val="clear" w:color="auto" w:fill="FFFBEB"/>
            <w:tcMar>
              <w:top w:w="0" w:type="dxa"/>
              <w:left w:w="108" w:type="dxa"/>
              <w:bottom w:w="0" w:type="dxa"/>
              <w:right w:w="108" w:type="dxa"/>
            </w:tcMar>
            <w:vAlign w:val="center"/>
            <w:hideMark/>
          </w:tcPr>
          <w:p w:rsidR="00305238" w:rsidRPr="00305238" w:rsidRDefault="00305238" w:rsidP="00305238">
            <w:pPr>
              <w:spacing w:after="6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TEAM </w:t>
            </w:r>
          </w:p>
        </w:tc>
        <w:tc>
          <w:tcPr>
            <w:tcW w:w="0" w:type="auto"/>
            <w:tcBorders>
              <w:top w:val="single" w:sz="4" w:space="0" w:color="FFCC00"/>
              <w:left w:val="single" w:sz="4" w:space="0" w:color="FFCC00"/>
              <w:bottom w:val="single" w:sz="4" w:space="0" w:color="FFCC00"/>
              <w:right w:val="single" w:sz="18" w:space="0" w:color="FFCC00"/>
            </w:tcBorders>
            <w:shd w:val="clear" w:color="auto" w:fill="FFFBEB"/>
            <w:tcMar>
              <w:top w:w="0" w:type="dxa"/>
              <w:left w:w="108" w:type="dxa"/>
              <w:bottom w:w="0" w:type="dxa"/>
              <w:right w:w="108" w:type="dxa"/>
            </w:tcMar>
            <w:vAlign w:val="center"/>
            <w:hideMark/>
          </w:tcPr>
          <w:p w:rsidR="00305238" w:rsidRPr="00305238" w:rsidRDefault="00305238" w:rsidP="00305238">
            <w:pPr>
              <w:spacing w:after="6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Bangladesh-Asia</w:t>
            </w:r>
          </w:p>
        </w:tc>
      </w:tr>
      <w:tr w:rsidR="00305238" w:rsidRPr="00305238" w:rsidTr="00305238">
        <w:trPr>
          <w:trHeight w:val="347"/>
        </w:trPr>
        <w:tc>
          <w:tcPr>
            <w:tcW w:w="0" w:type="auto"/>
            <w:tcBorders>
              <w:top w:val="single" w:sz="4" w:space="0" w:color="FFCC00"/>
              <w:left w:val="single" w:sz="18" w:space="0" w:color="FFCC00"/>
              <w:bottom w:val="single" w:sz="4" w:space="0" w:color="FFCC00"/>
              <w:right w:val="single" w:sz="4" w:space="0" w:color="FFCC00"/>
            </w:tcBorders>
            <w:shd w:val="clear" w:color="auto" w:fill="FFFBEB"/>
            <w:tcMar>
              <w:top w:w="0" w:type="dxa"/>
              <w:left w:w="108" w:type="dxa"/>
              <w:bottom w:w="0" w:type="dxa"/>
              <w:right w:w="108" w:type="dxa"/>
            </w:tcMar>
            <w:vAlign w:val="center"/>
            <w:hideMark/>
          </w:tcPr>
          <w:p w:rsidR="00305238" w:rsidRPr="00305238" w:rsidRDefault="00305238" w:rsidP="00305238">
            <w:pPr>
              <w:spacing w:after="6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LOCATION </w:t>
            </w:r>
          </w:p>
        </w:tc>
        <w:tc>
          <w:tcPr>
            <w:tcW w:w="0" w:type="auto"/>
            <w:tcBorders>
              <w:top w:val="single" w:sz="4" w:space="0" w:color="FFCC00"/>
              <w:left w:val="single" w:sz="4" w:space="0" w:color="FFCC00"/>
              <w:bottom w:val="single" w:sz="4" w:space="0" w:color="FFCC00"/>
              <w:right w:val="single" w:sz="18" w:space="0" w:color="FFCC00"/>
            </w:tcBorders>
            <w:shd w:val="clear" w:color="auto" w:fill="FFFBEB"/>
            <w:tcMar>
              <w:top w:w="0" w:type="dxa"/>
              <w:left w:w="108" w:type="dxa"/>
              <w:bottom w:w="0" w:type="dxa"/>
              <w:right w:w="108" w:type="dxa"/>
            </w:tcMar>
            <w:vAlign w:val="center"/>
            <w:hideMark/>
          </w:tcPr>
          <w:p w:rsidR="00305238" w:rsidRPr="00305238" w:rsidRDefault="00305238" w:rsidP="00305238">
            <w:pPr>
              <w:spacing w:after="6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222222"/>
                <w:sz w:val="19"/>
                <w:szCs w:val="19"/>
                <w:lang w:eastAsia="en-GB"/>
              </w:rPr>
              <w:t>Cox’s Bazar </w:t>
            </w:r>
          </w:p>
        </w:tc>
      </w:tr>
      <w:tr w:rsidR="00305238" w:rsidRPr="00305238" w:rsidTr="00305238">
        <w:trPr>
          <w:trHeight w:val="347"/>
        </w:trPr>
        <w:tc>
          <w:tcPr>
            <w:tcW w:w="0" w:type="auto"/>
            <w:tcBorders>
              <w:top w:val="single" w:sz="4" w:space="0" w:color="FFCC00"/>
              <w:left w:val="single" w:sz="18" w:space="0" w:color="FFCC00"/>
              <w:bottom w:val="single" w:sz="18" w:space="0" w:color="FFCC00"/>
              <w:right w:val="single" w:sz="4" w:space="0" w:color="FFCC00"/>
            </w:tcBorders>
            <w:shd w:val="clear" w:color="auto" w:fill="FFFBEB"/>
            <w:tcMar>
              <w:top w:w="0" w:type="dxa"/>
              <w:left w:w="108" w:type="dxa"/>
              <w:bottom w:w="0" w:type="dxa"/>
              <w:right w:w="108" w:type="dxa"/>
            </w:tcMar>
            <w:vAlign w:val="center"/>
            <w:hideMark/>
          </w:tcPr>
          <w:p w:rsidR="00305238" w:rsidRPr="00305238" w:rsidRDefault="00305238" w:rsidP="00305238">
            <w:pPr>
              <w:spacing w:after="6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RESPONSIBLE TO </w:t>
            </w:r>
          </w:p>
        </w:tc>
        <w:tc>
          <w:tcPr>
            <w:tcW w:w="0" w:type="auto"/>
            <w:tcBorders>
              <w:top w:val="single" w:sz="4" w:space="0" w:color="FFCC00"/>
              <w:left w:val="single" w:sz="4" w:space="0" w:color="FFCC00"/>
              <w:bottom w:val="single" w:sz="18" w:space="0" w:color="FFCC00"/>
              <w:right w:val="single" w:sz="18" w:space="0" w:color="FFCC00"/>
            </w:tcBorders>
            <w:shd w:val="clear" w:color="auto" w:fill="FFFBEB"/>
            <w:tcMar>
              <w:top w:w="0" w:type="dxa"/>
              <w:left w:w="108" w:type="dxa"/>
              <w:bottom w:w="0" w:type="dxa"/>
              <w:right w:w="108" w:type="dxa"/>
            </w:tcMar>
            <w:vAlign w:val="center"/>
            <w:hideMark/>
          </w:tcPr>
          <w:p w:rsidR="00305238" w:rsidRPr="00305238" w:rsidRDefault="00305238" w:rsidP="00305238">
            <w:pPr>
              <w:spacing w:after="6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Response Manager  </w:t>
            </w:r>
          </w:p>
        </w:tc>
      </w:tr>
    </w:tbl>
    <w:p w:rsidR="00305238" w:rsidRPr="00305238" w:rsidRDefault="00305238" w:rsidP="00305238">
      <w:pPr>
        <w:spacing w:after="0" w:line="240" w:lineRule="auto"/>
        <w:rPr>
          <w:rFonts w:ascii="Times New Roman" w:eastAsia="Times New Roman" w:hAnsi="Times New Roman" w:cs="Times New Roman"/>
          <w:sz w:val="24"/>
          <w:szCs w:val="24"/>
          <w:lang w:eastAsia="en-GB"/>
        </w:rPr>
      </w:pPr>
    </w:p>
    <w:p w:rsidR="00305238" w:rsidRPr="00305238" w:rsidRDefault="00305238" w:rsidP="00305238">
      <w:pPr>
        <w:spacing w:after="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b/>
          <w:bCs/>
          <w:color w:val="008080"/>
          <w:sz w:val="24"/>
          <w:szCs w:val="24"/>
          <w:lang w:eastAsia="en-GB"/>
        </w:rPr>
        <w:t>PART 1 – JOB DESCRIPTION </w:t>
      </w:r>
    </w:p>
    <w:p w:rsidR="00305238" w:rsidRPr="00305238" w:rsidRDefault="00305238" w:rsidP="00305238">
      <w:pPr>
        <w:spacing w:after="0" w:line="240" w:lineRule="auto"/>
        <w:rPr>
          <w:rFonts w:ascii="Times New Roman" w:eastAsia="Times New Roman" w:hAnsi="Times New Roman" w:cs="Times New Roman"/>
          <w:sz w:val="24"/>
          <w:szCs w:val="24"/>
          <w:lang w:eastAsia="en-GB"/>
        </w:rPr>
      </w:pPr>
    </w:p>
    <w:p w:rsidR="00305238" w:rsidRPr="00305238" w:rsidRDefault="00305238" w:rsidP="00305238">
      <w:pPr>
        <w:numPr>
          <w:ilvl w:val="0"/>
          <w:numId w:val="1"/>
        </w:numPr>
        <w:spacing w:after="0" w:line="240" w:lineRule="auto"/>
        <w:ind w:left="360"/>
        <w:textAlignment w:val="baseline"/>
        <w:outlineLvl w:val="0"/>
        <w:rPr>
          <w:rFonts w:ascii="Verdana" w:eastAsia="Times New Roman" w:hAnsi="Verdana" w:cs="Times New Roman"/>
          <w:b/>
          <w:bCs/>
          <w:color w:val="009999"/>
          <w:kern w:val="36"/>
          <w:sz w:val="48"/>
          <w:szCs w:val="48"/>
          <w:lang w:eastAsia="en-GB"/>
        </w:rPr>
      </w:pPr>
      <w:r w:rsidRPr="00305238">
        <w:rPr>
          <w:rFonts w:ascii="Verdana" w:eastAsia="Times New Roman" w:hAnsi="Verdana" w:cs="Times New Roman"/>
          <w:b/>
          <w:bCs/>
          <w:color w:val="008080"/>
          <w:kern w:val="36"/>
          <w:sz w:val="19"/>
          <w:szCs w:val="19"/>
          <w:lang w:eastAsia="en-GB"/>
        </w:rPr>
        <w:t>JOB OVERVIEW</w:t>
      </w:r>
      <w:r w:rsidRPr="00305238">
        <w:rPr>
          <w:rFonts w:ascii="Verdana" w:eastAsia="Times New Roman" w:hAnsi="Verdana" w:cs="Times New Roman"/>
          <w:b/>
          <w:bCs/>
          <w:color w:val="009999"/>
          <w:kern w:val="36"/>
          <w:sz w:val="19"/>
          <w:szCs w:val="19"/>
          <w:lang w:eastAsia="en-GB"/>
        </w:rPr>
        <w:t> </w:t>
      </w:r>
    </w:p>
    <w:p w:rsidR="00305238" w:rsidRPr="00305238" w:rsidRDefault="00305238" w:rsidP="00305238">
      <w:pPr>
        <w:spacing w:after="0" w:line="240" w:lineRule="auto"/>
        <w:rPr>
          <w:rFonts w:ascii="Times New Roman" w:eastAsia="Times New Roman" w:hAnsi="Times New Roman" w:cs="Times New Roman"/>
          <w:sz w:val="24"/>
          <w:szCs w:val="24"/>
          <w:lang w:eastAsia="en-GB"/>
        </w:rPr>
      </w:pPr>
    </w:p>
    <w:p w:rsidR="00305238" w:rsidRPr="00305238" w:rsidRDefault="00305238" w:rsidP="00305238">
      <w:pPr>
        <w:spacing w:after="6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8"/>
          <w:szCs w:val="18"/>
          <w:lang w:eastAsia="en-GB"/>
        </w:rPr>
        <w:t xml:space="preserve">The Protection Officer is responsible for working with the Response Manager to provide technical support for, coordinating </w:t>
      </w:r>
      <w:proofErr w:type="spellStart"/>
      <w:r w:rsidRPr="00305238">
        <w:rPr>
          <w:rFonts w:ascii="Verdana" w:eastAsia="Times New Roman" w:hAnsi="Verdana" w:cs="Times New Roman"/>
          <w:color w:val="000000"/>
          <w:sz w:val="18"/>
          <w:szCs w:val="18"/>
          <w:lang w:eastAsia="en-GB"/>
        </w:rPr>
        <w:t>Tearfund’s</w:t>
      </w:r>
      <w:proofErr w:type="spellEnd"/>
      <w:r w:rsidRPr="00305238">
        <w:rPr>
          <w:rFonts w:ascii="Verdana" w:eastAsia="Times New Roman" w:hAnsi="Verdana" w:cs="Times New Roman"/>
          <w:color w:val="000000"/>
          <w:sz w:val="18"/>
          <w:szCs w:val="18"/>
          <w:lang w:eastAsia="en-GB"/>
        </w:rPr>
        <w:t xml:space="preserve"> protection projects in Cox's Bazar and provide protection technical supports for overall Bangladesh as per need. Supporting Response Manager in design, planning and implementation of project activities. Provide thematic guidance to Partners Protection staff protection programme specific staff as applicable. </w:t>
      </w:r>
    </w:p>
    <w:p w:rsidR="00305238" w:rsidRPr="00305238" w:rsidRDefault="00305238" w:rsidP="00305238">
      <w:pPr>
        <w:spacing w:after="6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8"/>
          <w:szCs w:val="18"/>
          <w:lang w:eastAsia="en-GB"/>
        </w:rPr>
        <w:t>Support and advice will be provided both to the operational team and partner organisations as appropriate. </w:t>
      </w:r>
    </w:p>
    <w:p w:rsidR="00305238" w:rsidRPr="00305238" w:rsidRDefault="00305238" w:rsidP="00305238">
      <w:pPr>
        <w:spacing w:after="0" w:line="240" w:lineRule="auto"/>
        <w:rPr>
          <w:rFonts w:ascii="Times New Roman" w:eastAsia="Times New Roman" w:hAnsi="Times New Roman" w:cs="Times New Roman"/>
          <w:sz w:val="24"/>
          <w:szCs w:val="24"/>
          <w:lang w:eastAsia="en-GB"/>
        </w:rPr>
      </w:pPr>
    </w:p>
    <w:p w:rsidR="00305238" w:rsidRPr="00305238" w:rsidRDefault="00305238" w:rsidP="00305238">
      <w:pPr>
        <w:numPr>
          <w:ilvl w:val="0"/>
          <w:numId w:val="2"/>
        </w:numPr>
        <w:spacing w:after="0" w:line="240" w:lineRule="auto"/>
        <w:ind w:left="360"/>
        <w:textAlignment w:val="baseline"/>
        <w:outlineLvl w:val="0"/>
        <w:rPr>
          <w:rFonts w:ascii="Verdana" w:eastAsia="Times New Roman" w:hAnsi="Verdana" w:cs="Times New Roman"/>
          <w:b/>
          <w:bCs/>
          <w:color w:val="008080"/>
          <w:kern w:val="36"/>
          <w:sz w:val="48"/>
          <w:szCs w:val="48"/>
          <w:lang w:eastAsia="en-GB"/>
        </w:rPr>
      </w:pPr>
      <w:r w:rsidRPr="00305238">
        <w:rPr>
          <w:rFonts w:ascii="Verdana" w:eastAsia="Times New Roman" w:hAnsi="Verdana" w:cs="Times New Roman"/>
          <w:b/>
          <w:bCs/>
          <w:color w:val="008080"/>
          <w:kern w:val="36"/>
          <w:sz w:val="19"/>
          <w:szCs w:val="19"/>
          <w:lang w:eastAsia="en-GB"/>
        </w:rPr>
        <w:t>POSITION IN ORGANISATION</w:t>
      </w:r>
    </w:p>
    <w:p w:rsidR="00305238" w:rsidRPr="00305238" w:rsidRDefault="00305238" w:rsidP="00305238">
      <w:pPr>
        <w:spacing w:after="0" w:line="240" w:lineRule="auto"/>
        <w:rPr>
          <w:rFonts w:ascii="Times New Roman" w:eastAsia="Times New Roman" w:hAnsi="Times New Roman" w:cs="Times New Roman"/>
          <w:sz w:val="24"/>
          <w:szCs w:val="24"/>
          <w:lang w:eastAsia="en-GB"/>
        </w:rPr>
      </w:pPr>
    </w:p>
    <w:p w:rsidR="00305238" w:rsidRPr="00305238" w:rsidRDefault="00305238" w:rsidP="00305238">
      <w:pPr>
        <w:numPr>
          <w:ilvl w:val="0"/>
          <w:numId w:val="3"/>
        </w:numPr>
        <w:spacing w:after="0" w:line="240" w:lineRule="auto"/>
        <w:textAlignment w:val="baseline"/>
        <w:rPr>
          <w:rFonts w:ascii="Arial" w:eastAsia="Times New Roman" w:hAnsi="Arial" w:cs="Arial"/>
          <w:color w:val="000000"/>
          <w:sz w:val="19"/>
          <w:szCs w:val="19"/>
          <w:lang w:eastAsia="en-GB"/>
        </w:rPr>
      </w:pPr>
      <w:r w:rsidRPr="00305238">
        <w:rPr>
          <w:rFonts w:ascii="Verdana" w:eastAsia="Times New Roman" w:hAnsi="Verdana" w:cs="Arial"/>
          <w:color w:val="000000"/>
          <w:sz w:val="19"/>
          <w:szCs w:val="19"/>
          <w:lang w:eastAsia="en-GB"/>
        </w:rPr>
        <w:t>Reports to Response Manager  </w:t>
      </w:r>
    </w:p>
    <w:p w:rsidR="00305238" w:rsidRPr="00305238" w:rsidRDefault="00305238" w:rsidP="00305238">
      <w:pPr>
        <w:numPr>
          <w:ilvl w:val="0"/>
          <w:numId w:val="3"/>
        </w:numPr>
        <w:spacing w:after="0" w:line="240" w:lineRule="auto"/>
        <w:textAlignment w:val="baseline"/>
        <w:rPr>
          <w:rFonts w:ascii="Arial" w:eastAsia="Times New Roman" w:hAnsi="Arial" w:cs="Arial"/>
          <w:color w:val="000000"/>
          <w:sz w:val="19"/>
          <w:szCs w:val="19"/>
          <w:lang w:eastAsia="en-GB"/>
        </w:rPr>
      </w:pPr>
      <w:r w:rsidRPr="00305238">
        <w:rPr>
          <w:rFonts w:ascii="Verdana" w:eastAsia="Times New Roman" w:hAnsi="Verdana" w:cs="Arial"/>
          <w:color w:val="000000"/>
          <w:sz w:val="19"/>
          <w:szCs w:val="19"/>
          <w:lang w:eastAsia="en-GB"/>
        </w:rPr>
        <w:t>Closely working with Country team (various sector managers, GIC and CD) regional and HQ team on Protection issues.</w:t>
      </w:r>
    </w:p>
    <w:p w:rsidR="00305238" w:rsidRPr="00305238" w:rsidRDefault="00305238" w:rsidP="00305238">
      <w:pPr>
        <w:spacing w:after="0" w:line="240" w:lineRule="auto"/>
        <w:rPr>
          <w:rFonts w:ascii="Times New Roman" w:eastAsia="Times New Roman" w:hAnsi="Times New Roman" w:cs="Times New Roman"/>
          <w:sz w:val="24"/>
          <w:szCs w:val="24"/>
          <w:lang w:eastAsia="en-GB"/>
        </w:rPr>
      </w:pPr>
    </w:p>
    <w:p w:rsidR="00305238" w:rsidRPr="00305238" w:rsidRDefault="00305238" w:rsidP="00305238">
      <w:pPr>
        <w:numPr>
          <w:ilvl w:val="0"/>
          <w:numId w:val="4"/>
        </w:numPr>
        <w:spacing w:after="0" w:line="240" w:lineRule="auto"/>
        <w:ind w:left="360"/>
        <w:textAlignment w:val="baseline"/>
        <w:outlineLvl w:val="0"/>
        <w:rPr>
          <w:rFonts w:ascii="Verdana" w:eastAsia="Times New Roman" w:hAnsi="Verdana" w:cs="Times New Roman"/>
          <w:b/>
          <w:bCs/>
          <w:color w:val="008080"/>
          <w:kern w:val="36"/>
          <w:sz w:val="48"/>
          <w:szCs w:val="48"/>
          <w:lang w:eastAsia="en-GB"/>
        </w:rPr>
      </w:pPr>
      <w:r w:rsidRPr="00305238">
        <w:rPr>
          <w:rFonts w:ascii="Verdana" w:eastAsia="Times New Roman" w:hAnsi="Verdana" w:cs="Times New Roman"/>
          <w:b/>
          <w:bCs/>
          <w:color w:val="008080"/>
          <w:kern w:val="36"/>
          <w:sz w:val="19"/>
          <w:szCs w:val="19"/>
          <w:lang w:eastAsia="en-GB"/>
        </w:rPr>
        <w:t>ORGANISATIONAL REQUIREMENTS</w:t>
      </w:r>
    </w:p>
    <w:p w:rsidR="00305238" w:rsidRPr="00305238" w:rsidRDefault="00305238" w:rsidP="00305238">
      <w:pPr>
        <w:spacing w:after="0" w:line="240" w:lineRule="auto"/>
        <w:rPr>
          <w:rFonts w:ascii="Times New Roman" w:eastAsia="Times New Roman" w:hAnsi="Times New Roman" w:cs="Times New Roman"/>
          <w:sz w:val="24"/>
          <w:szCs w:val="24"/>
          <w:lang w:eastAsia="en-GB"/>
        </w:rPr>
      </w:pPr>
    </w:p>
    <w:p w:rsidR="00305238" w:rsidRPr="00305238" w:rsidRDefault="00305238" w:rsidP="00305238">
      <w:pPr>
        <w:numPr>
          <w:ilvl w:val="0"/>
          <w:numId w:val="5"/>
        </w:numPr>
        <w:spacing w:after="0" w:line="240" w:lineRule="auto"/>
        <w:textAlignment w:val="baseline"/>
        <w:rPr>
          <w:rFonts w:ascii="Arial" w:eastAsia="Times New Roman" w:hAnsi="Arial" w:cs="Arial"/>
          <w:color w:val="000000"/>
          <w:sz w:val="20"/>
          <w:szCs w:val="20"/>
          <w:lang w:eastAsia="en-GB"/>
        </w:rPr>
      </w:pPr>
      <w:r w:rsidRPr="00305238">
        <w:rPr>
          <w:rFonts w:ascii="Verdana" w:eastAsia="Times New Roman" w:hAnsi="Verdana" w:cs="Arial"/>
          <w:color w:val="000000"/>
          <w:sz w:val="19"/>
          <w:szCs w:val="19"/>
          <w:lang w:eastAsia="en-GB"/>
        </w:rPr>
        <w:t xml:space="preserve">The post-holder will at all times, carry out their responsibilities with the utmost respect for the protection of children, women, most vulnerable in accordance with </w:t>
      </w:r>
      <w:proofErr w:type="spellStart"/>
      <w:r w:rsidRPr="00305238">
        <w:rPr>
          <w:rFonts w:ascii="Verdana" w:eastAsia="Times New Roman" w:hAnsi="Verdana" w:cs="Arial"/>
          <w:color w:val="000000"/>
          <w:sz w:val="19"/>
          <w:szCs w:val="19"/>
          <w:lang w:eastAsia="en-GB"/>
        </w:rPr>
        <w:t>Tearfund’s</w:t>
      </w:r>
      <w:proofErr w:type="spellEnd"/>
      <w:r w:rsidRPr="00305238">
        <w:rPr>
          <w:rFonts w:ascii="Verdana" w:eastAsia="Times New Roman" w:hAnsi="Verdana" w:cs="Arial"/>
          <w:color w:val="000000"/>
          <w:sz w:val="19"/>
          <w:szCs w:val="19"/>
          <w:lang w:eastAsia="en-GB"/>
        </w:rPr>
        <w:t xml:space="preserve"> Safeguarding Policy.</w:t>
      </w:r>
    </w:p>
    <w:p w:rsidR="00305238" w:rsidRPr="00305238" w:rsidRDefault="00305238" w:rsidP="00305238">
      <w:pPr>
        <w:numPr>
          <w:ilvl w:val="0"/>
          <w:numId w:val="6"/>
        </w:numPr>
        <w:spacing w:after="0" w:line="240" w:lineRule="auto"/>
        <w:textAlignment w:val="baseline"/>
        <w:rPr>
          <w:rFonts w:ascii="Arial" w:eastAsia="Times New Roman" w:hAnsi="Arial" w:cs="Arial"/>
          <w:color w:val="000000"/>
          <w:sz w:val="20"/>
          <w:szCs w:val="20"/>
          <w:lang w:eastAsia="en-GB"/>
        </w:rPr>
      </w:pPr>
      <w:r w:rsidRPr="00305238">
        <w:rPr>
          <w:rFonts w:ascii="Verdana" w:eastAsia="Times New Roman" w:hAnsi="Verdana" w:cs="Arial"/>
          <w:color w:val="000000"/>
          <w:sz w:val="19"/>
          <w:szCs w:val="19"/>
          <w:lang w:eastAsia="en-GB"/>
        </w:rPr>
        <w:t xml:space="preserve">The post-holder will be expected to behave in accordance with </w:t>
      </w:r>
      <w:proofErr w:type="spellStart"/>
      <w:r w:rsidRPr="00305238">
        <w:rPr>
          <w:rFonts w:ascii="Verdana" w:eastAsia="Times New Roman" w:hAnsi="Verdana" w:cs="Arial"/>
          <w:color w:val="000000"/>
          <w:sz w:val="19"/>
          <w:szCs w:val="19"/>
          <w:lang w:eastAsia="en-GB"/>
        </w:rPr>
        <w:t>Tearfund’s</w:t>
      </w:r>
      <w:proofErr w:type="spellEnd"/>
      <w:r w:rsidRPr="00305238">
        <w:rPr>
          <w:rFonts w:ascii="Verdana" w:eastAsia="Times New Roman" w:hAnsi="Verdana" w:cs="Arial"/>
          <w:color w:val="000000"/>
          <w:sz w:val="19"/>
          <w:szCs w:val="19"/>
          <w:lang w:eastAsia="en-GB"/>
        </w:rPr>
        <w:t xml:space="preserve"> ‘Code of Conduct’ as referred to in the Personal Conduct Policy. </w:t>
      </w:r>
    </w:p>
    <w:p w:rsidR="00305238" w:rsidRPr="00305238" w:rsidRDefault="00305238" w:rsidP="00305238">
      <w:pPr>
        <w:spacing w:after="0" w:line="240" w:lineRule="auto"/>
        <w:rPr>
          <w:rFonts w:ascii="Times New Roman" w:eastAsia="Times New Roman" w:hAnsi="Times New Roman" w:cs="Times New Roman"/>
          <w:sz w:val="24"/>
          <w:szCs w:val="24"/>
          <w:lang w:eastAsia="en-GB"/>
        </w:rPr>
      </w:pPr>
    </w:p>
    <w:p w:rsidR="00305238" w:rsidRPr="00305238" w:rsidRDefault="00305238" w:rsidP="00305238">
      <w:pPr>
        <w:spacing w:after="0" w:line="240" w:lineRule="auto"/>
        <w:ind w:firstLine="360"/>
        <w:outlineLvl w:val="0"/>
        <w:rPr>
          <w:rFonts w:ascii="Times New Roman" w:eastAsia="Times New Roman" w:hAnsi="Times New Roman" w:cs="Times New Roman"/>
          <w:b/>
          <w:bCs/>
          <w:kern w:val="36"/>
          <w:sz w:val="48"/>
          <w:szCs w:val="48"/>
          <w:lang w:eastAsia="en-GB"/>
        </w:rPr>
      </w:pPr>
      <w:r w:rsidRPr="00305238">
        <w:rPr>
          <w:rFonts w:ascii="Verdana" w:eastAsia="Times New Roman" w:hAnsi="Verdana" w:cs="Times New Roman"/>
          <w:b/>
          <w:bCs/>
          <w:color w:val="008080"/>
          <w:kern w:val="36"/>
          <w:sz w:val="19"/>
          <w:szCs w:val="19"/>
          <w:lang w:eastAsia="en-GB"/>
        </w:rPr>
        <w:t>4.     KEY RESPONSIBILITIES</w:t>
      </w:r>
    </w:p>
    <w:p w:rsidR="00305238" w:rsidRPr="00305238" w:rsidRDefault="00305238" w:rsidP="00305238">
      <w:pPr>
        <w:spacing w:after="0" w:line="240" w:lineRule="auto"/>
        <w:rPr>
          <w:rFonts w:ascii="Times New Roman" w:eastAsia="Times New Roman" w:hAnsi="Times New Roman" w:cs="Times New Roman"/>
          <w:sz w:val="24"/>
          <w:szCs w:val="24"/>
          <w:lang w:eastAsia="en-GB"/>
        </w:rPr>
      </w:pPr>
    </w:p>
    <w:p w:rsidR="00305238" w:rsidRPr="00305238" w:rsidRDefault="00305238" w:rsidP="00305238">
      <w:pPr>
        <w:spacing w:after="0" w:line="240" w:lineRule="auto"/>
        <w:ind w:hanging="360"/>
        <w:jc w:val="both"/>
        <w:rPr>
          <w:rFonts w:ascii="Times New Roman" w:eastAsia="Times New Roman" w:hAnsi="Times New Roman" w:cs="Times New Roman"/>
          <w:sz w:val="24"/>
          <w:szCs w:val="24"/>
          <w:lang w:eastAsia="en-GB"/>
        </w:rPr>
      </w:pPr>
      <w:r w:rsidRPr="00305238">
        <w:rPr>
          <w:rFonts w:ascii="Verdana" w:eastAsia="Times New Roman" w:hAnsi="Verdana" w:cs="Times New Roman"/>
          <w:b/>
          <w:bCs/>
          <w:color w:val="000000"/>
          <w:sz w:val="19"/>
          <w:szCs w:val="19"/>
          <w:lang w:eastAsia="en-GB"/>
        </w:rPr>
        <w:t>PROGRAMME STRATEGY </w:t>
      </w:r>
    </w:p>
    <w:p w:rsidR="00305238" w:rsidRPr="00305238" w:rsidRDefault="00305238" w:rsidP="00305238">
      <w:pPr>
        <w:spacing w:after="0" w:line="240" w:lineRule="auto"/>
        <w:rPr>
          <w:rFonts w:ascii="Times New Roman" w:eastAsia="Times New Roman" w:hAnsi="Times New Roman" w:cs="Times New Roman"/>
          <w:sz w:val="24"/>
          <w:szCs w:val="24"/>
          <w:lang w:eastAsia="en-GB"/>
        </w:rPr>
      </w:pPr>
    </w:p>
    <w:p w:rsidR="00305238" w:rsidRPr="00305238" w:rsidRDefault="00305238" w:rsidP="00305238">
      <w:pPr>
        <w:numPr>
          <w:ilvl w:val="0"/>
          <w:numId w:val="7"/>
        </w:numPr>
        <w:spacing w:after="0" w:line="240" w:lineRule="auto"/>
        <w:jc w:val="both"/>
        <w:textAlignment w:val="baseline"/>
        <w:rPr>
          <w:rFonts w:ascii="Arial" w:eastAsia="Times New Roman" w:hAnsi="Arial" w:cs="Arial"/>
          <w:color w:val="000000"/>
          <w:sz w:val="19"/>
          <w:szCs w:val="19"/>
          <w:lang w:eastAsia="en-GB"/>
        </w:rPr>
      </w:pPr>
      <w:r w:rsidRPr="00305238">
        <w:rPr>
          <w:rFonts w:ascii="Verdana" w:eastAsia="Times New Roman" w:hAnsi="Verdana" w:cs="Arial"/>
          <w:color w:val="000000"/>
          <w:sz w:val="19"/>
          <w:szCs w:val="19"/>
          <w:lang w:eastAsia="en-GB"/>
        </w:rPr>
        <w:t>Support the Response Manager in providing local information to the Senior Management Team.</w:t>
      </w:r>
    </w:p>
    <w:p w:rsidR="00305238" w:rsidRPr="00305238" w:rsidRDefault="00305238" w:rsidP="00305238">
      <w:pPr>
        <w:numPr>
          <w:ilvl w:val="0"/>
          <w:numId w:val="7"/>
        </w:numPr>
        <w:spacing w:after="0" w:line="240" w:lineRule="auto"/>
        <w:jc w:val="both"/>
        <w:textAlignment w:val="baseline"/>
        <w:rPr>
          <w:rFonts w:ascii="Arial" w:eastAsia="Times New Roman" w:hAnsi="Arial" w:cs="Arial"/>
          <w:color w:val="000000"/>
          <w:sz w:val="19"/>
          <w:szCs w:val="19"/>
          <w:lang w:eastAsia="en-GB"/>
        </w:rPr>
      </w:pPr>
      <w:r w:rsidRPr="00305238">
        <w:rPr>
          <w:rFonts w:ascii="Verdana" w:eastAsia="Times New Roman" w:hAnsi="Verdana" w:cs="Arial"/>
          <w:color w:val="000000"/>
          <w:sz w:val="19"/>
          <w:szCs w:val="19"/>
          <w:lang w:eastAsia="en-GB"/>
        </w:rPr>
        <w:t xml:space="preserve">Ensure that </w:t>
      </w:r>
      <w:proofErr w:type="spellStart"/>
      <w:r w:rsidRPr="00305238">
        <w:rPr>
          <w:rFonts w:ascii="Verdana" w:eastAsia="Times New Roman" w:hAnsi="Verdana" w:cs="Arial"/>
          <w:color w:val="000000"/>
          <w:sz w:val="19"/>
          <w:szCs w:val="19"/>
          <w:lang w:eastAsia="en-GB"/>
        </w:rPr>
        <w:t>Tearfund’s</w:t>
      </w:r>
      <w:proofErr w:type="spellEnd"/>
      <w:r w:rsidRPr="00305238">
        <w:rPr>
          <w:rFonts w:ascii="Verdana" w:eastAsia="Times New Roman" w:hAnsi="Verdana" w:cs="Arial"/>
          <w:color w:val="000000"/>
          <w:sz w:val="19"/>
          <w:szCs w:val="19"/>
          <w:lang w:eastAsia="en-GB"/>
        </w:rPr>
        <w:t xml:space="preserve"> purpose, values and the programme objectives are communicated amongst staff to create mutual understanding and ownership and facilitate input from staff in the strategic planning process.</w:t>
      </w:r>
    </w:p>
    <w:p w:rsidR="00305238" w:rsidRPr="00305238" w:rsidRDefault="00305238" w:rsidP="00305238">
      <w:pPr>
        <w:spacing w:after="0" w:line="240" w:lineRule="auto"/>
        <w:rPr>
          <w:rFonts w:ascii="Times New Roman" w:eastAsia="Times New Roman" w:hAnsi="Times New Roman" w:cs="Times New Roman"/>
          <w:sz w:val="24"/>
          <w:szCs w:val="24"/>
          <w:lang w:eastAsia="en-GB"/>
        </w:rPr>
      </w:pPr>
    </w:p>
    <w:p w:rsidR="00305238" w:rsidRPr="00305238" w:rsidRDefault="00305238" w:rsidP="00305238">
      <w:pPr>
        <w:spacing w:after="0" w:line="240" w:lineRule="auto"/>
        <w:ind w:hanging="360"/>
        <w:jc w:val="both"/>
        <w:rPr>
          <w:rFonts w:ascii="Times New Roman" w:eastAsia="Times New Roman" w:hAnsi="Times New Roman" w:cs="Times New Roman"/>
          <w:sz w:val="24"/>
          <w:szCs w:val="24"/>
          <w:lang w:eastAsia="en-GB"/>
        </w:rPr>
      </w:pPr>
      <w:r w:rsidRPr="00305238">
        <w:rPr>
          <w:rFonts w:ascii="Verdana" w:eastAsia="Times New Roman" w:hAnsi="Verdana" w:cs="Times New Roman"/>
          <w:b/>
          <w:bCs/>
          <w:color w:val="000000"/>
          <w:sz w:val="19"/>
          <w:szCs w:val="19"/>
          <w:lang w:eastAsia="en-GB"/>
        </w:rPr>
        <w:t>PROJECT / SUPPORT FUNCTION MANAGEMENT</w:t>
      </w:r>
    </w:p>
    <w:p w:rsidR="00305238" w:rsidRPr="00305238" w:rsidRDefault="00305238" w:rsidP="00305238">
      <w:pPr>
        <w:spacing w:after="0" w:line="240" w:lineRule="auto"/>
        <w:rPr>
          <w:rFonts w:ascii="Times New Roman" w:eastAsia="Times New Roman" w:hAnsi="Times New Roman" w:cs="Times New Roman"/>
          <w:sz w:val="24"/>
          <w:szCs w:val="24"/>
          <w:lang w:eastAsia="en-GB"/>
        </w:rPr>
      </w:pPr>
    </w:p>
    <w:p w:rsidR="00305238" w:rsidRPr="00305238" w:rsidRDefault="00305238" w:rsidP="00305238">
      <w:pPr>
        <w:numPr>
          <w:ilvl w:val="0"/>
          <w:numId w:val="8"/>
        </w:numPr>
        <w:spacing w:after="0" w:line="240" w:lineRule="auto"/>
        <w:jc w:val="both"/>
        <w:textAlignment w:val="baseline"/>
        <w:rPr>
          <w:rFonts w:ascii="Arial" w:eastAsia="Times New Roman" w:hAnsi="Arial" w:cs="Arial"/>
          <w:color w:val="000000"/>
          <w:sz w:val="19"/>
          <w:szCs w:val="19"/>
          <w:lang w:eastAsia="en-GB"/>
        </w:rPr>
      </w:pPr>
      <w:r w:rsidRPr="00305238">
        <w:rPr>
          <w:rFonts w:ascii="Verdana" w:eastAsia="Times New Roman" w:hAnsi="Verdana" w:cs="Arial"/>
          <w:color w:val="000000"/>
          <w:sz w:val="19"/>
          <w:szCs w:val="19"/>
          <w:lang w:eastAsia="en-GB"/>
        </w:rPr>
        <w:t xml:space="preserve">Reporting to the Response Manager to monitor the humanitarian situation in the project area, reporting and proposing recommendations regarding community/ camp needs, vulnerabilities/capacities. Areas may include, but are not limited to, exploitation and abuse in relation to sexual and other forms of violence, HIV/Aids, psychological first aid, psychosocial support, trauma counselling, separated children, child trafficking, </w:t>
      </w:r>
      <w:r w:rsidRPr="00305238">
        <w:rPr>
          <w:rFonts w:ascii="Verdana" w:eastAsia="Times New Roman" w:hAnsi="Verdana" w:cs="Arial"/>
          <w:color w:val="000000"/>
          <w:sz w:val="19"/>
          <w:szCs w:val="19"/>
          <w:lang w:eastAsia="en-GB"/>
        </w:rPr>
        <w:lastRenderedPageBreak/>
        <w:t>SGBV, and access to education. Along with providing protection sectoral support for country team, development project partners as per need.</w:t>
      </w:r>
    </w:p>
    <w:p w:rsidR="00305238" w:rsidRPr="00305238" w:rsidRDefault="00305238" w:rsidP="00305238">
      <w:pPr>
        <w:numPr>
          <w:ilvl w:val="0"/>
          <w:numId w:val="8"/>
        </w:numPr>
        <w:spacing w:after="0" w:line="240" w:lineRule="auto"/>
        <w:jc w:val="both"/>
        <w:textAlignment w:val="baseline"/>
        <w:rPr>
          <w:rFonts w:ascii="Arial" w:eastAsia="Times New Roman" w:hAnsi="Arial" w:cs="Arial"/>
          <w:color w:val="000000"/>
          <w:sz w:val="19"/>
          <w:szCs w:val="19"/>
          <w:lang w:eastAsia="en-GB"/>
        </w:rPr>
      </w:pPr>
      <w:r w:rsidRPr="00305238">
        <w:rPr>
          <w:rFonts w:ascii="Verdana" w:eastAsia="Times New Roman" w:hAnsi="Verdana" w:cs="Arial"/>
          <w:color w:val="000000"/>
          <w:sz w:val="19"/>
          <w:szCs w:val="19"/>
          <w:lang w:eastAsia="en-GB"/>
        </w:rPr>
        <w:t>As requested by the Response Manager in collaboration with the UN/ISCG Protection Cluster, working groups, local authorities and community representatives, to implement design appropriate protection project interventions to meet needs and strengthen local capacities.</w:t>
      </w:r>
    </w:p>
    <w:p w:rsidR="00305238" w:rsidRPr="00305238" w:rsidRDefault="00305238" w:rsidP="00305238">
      <w:pPr>
        <w:numPr>
          <w:ilvl w:val="0"/>
          <w:numId w:val="8"/>
        </w:numPr>
        <w:spacing w:after="0" w:line="240" w:lineRule="auto"/>
        <w:jc w:val="both"/>
        <w:textAlignment w:val="baseline"/>
        <w:rPr>
          <w:rFonts w:ascii="Arial" w:eastAsia="Times New Roman" w:hAnsi="Arial" w:cs="Arial"/>
          <w:color w:val="000000"/>
          <w:sz w:val="19"/>
          <w:szCs w:val="19"/>
          <w:lang w:eastAsia="en-GB"/>
        </w:rPr>
      </w:pPr>
      <w:r w:rsidRPr="00305238">
        <w:rPr>
          <w:rFonts w:ascii="Verdana" w:eastAsia="Times New Roman" w:hAnsi="Verdana" w:cs="Arial"/>
          <w:color w:val="000000"/>
          <w:sz w:val="19"/>
          <w:szCs w:val="19"/>
          <w:lang w:eastAsia="en-GB"/>
        </w:rPr>
        <w:t>Actively engage with other humanitarian actors currently implementing protection projects to ensure coordination and harmonisation of approaches where appropriate.</w:t>
      </w:r>
    </w:p>
    <w:p w:rsidR="00305238" w:rsidRPr="00305238" w:rsidRDefault="00305238" w:rsidP="00305238">
      <w:pPr>
        <w:numPr>
          <w:ilvl w:val="0"/>
          <w:numId w:val="8"/>
        </w:numPr>
        <w:spacing w:after="0" w:line="240" w:lineRule="auto"/>
        <w:jc w:val="both"/>
        <w:textAlignment w:val="baseline"/>
        <w:rPr>
          <w:rFonts w:ascii="Arial" w:eastAsia="Times New Roman" w:hAnsi="Arial" w:cs="Arial"/>
          <w:color w:val="000000"/>
          <w:sz w:val="19"/>
          <w:szCs w:val="19"/>
          <w:lang w:eastAsia="en-GB"/>
        </w:rPr>
      </w:pPr>
      <w:r w:rsidRPr="00305238">
        <w:rPr>
          <w:rFonts w:ascii="Verdana" w:eastAsia="Times New Roman" w:hAnsi="Verdana" w:cs="Arial"/>
          <w:color w:val="000000"/>
          <w:sz w:val="19"/>
          <w:szCs w:val="19"/>
          <w:lang w:eastAsia="en-GB"/>
        </w:rPr>
        <w:t>As requested manage/prepare individual protection cases, including maintaining strict protocols for confidentiality and consent.</w:t>
      </w:r>
    </w:p>
    <w:p w:rsidR="00305238" w:rsidRPr="00305238" w:rsidRDefault="00305238" w:rsidP="00305238">
      <w:pPr>
        <w:numPr>
          <w:ilvl w:val="0"/>
          <w:numId w:val="8"/>
        </w:numPr>
        <w:spacing w:after="0" w:line="240" w:lineRule="auto"/>
        <w:jc w:val="both"/>
        <w:textAlignment w:val="baseline"/>
        <w:rPr>
          <w:rFonts w:ascii="Arial" w:eastAsia="Times New Roman" w:hAnsi="Arial" w:cs="Arial"/>
          <w:color w:val="000000"/>
          <w:sz w:val="19"/>
          <w:szCs w:val="19"/>
          <w:lang w:eastAsia="en-GB"/>
        </w:rPr>
      </w:pPr>
      <w:r w:rsidRPr="00305238">
        <w:rPr>
          <w:rFonts w:ascii="Verdana" w:eastAsia="Times New Roman" w:hAnsi="Verdana" w:cs="Arial"/>
          <w:color w:val="000000"/>
          <w:sz w:val="19"/>
          <w:szCs w:val="19"/>
          <w:lang w:eastAsia="en-GB"/>
        </w:rPr>
        <w:t>Ensure Safeguarding standards are understood and met by the community team.</w:t>
      </w:r>
    </w:p>
    <w:p w:rsidR="00305238" w:rsidRPr="00305238" w:rsidRDefault="00305238" w:rsidP="00305238">
      <w:pPr>
        <w:numPr>
          <w:ilvl w:val="0"/>
          <w:numId w:val="8"/>
        </w:numPr>
        <w:spacing w:after="0" w:line="240" w:lineRule="auto"/>
        <w:jc w:val="both"/>
        <w:textAlignment w:val="baseline"/>
        <w:rPr>
          <w:rFonts w:ascii="Arial" w:eastAsia="Times New Roman" w:hAnsi="Arial" w:cs="Arial"/>
          <w:color w:val="000000"/>
          <w:sz w:val="19"/>
          <w:szCs w:val="19"/>
          <w:lang w:eastAsia="en-GB"/>
        </w:rPr>
      </w:pPr>
      <w:r w:rsidRPr="00305238">
        <w:rPr>
          <w:rFonts w:ascii="Verdana" w:eastAsia="Times New Roman" w:hAnsi="Verdana" w:cs="Arial"/>
          <w:color w:val="000000"/>
          <w:sz w:val="19"/>
          <w:szCs w:val="19"/>
          <w:lang w:eastAsia="en-GB"/>
        </w:rPr>
        <w:t>Liaise with Logistics, Finance and other departments as appropriate to support the implementation of protection projects.</w:t>
      </w:r>
    </w:p>
    <w:p w:rsidR="00305238" w:rsidRPr="00305238" w:rsidRDefault="00305238" w:rsidP="00305238">
      <w:pPr>
        <w:numPr>
          <w:ilvl w:val="0"/>
          <w:numId w:val="8"/>
        </w:numPr>
        <w:spacing w:after="0" w:line="240" w:lineRule="auto"/>
        <w:jc w:val="both"/>
        <w:textAlignment w:val="baseline"/>
        <w:rPr>
          <w:rFonts w:ascii="Arial" w:eastAsia="Times New Roman" w:hAnsi="Arial" w:cs="Arial"/>
          <w:color w:val="000000"/>
          <w:sz w:val="19"/>
          <w:szCs w:val="19"/>
          <w:lang w:eastAsia="en-GB"/>
        </w:rPr>
      </w:pPr>
      <w:r w:rsidRPr="00305238">
        <w:rPr>
          <w:rFonts w:ascii="Verdana" w:eastAsia="Times New Roman" w:hAnsi="Verdana" w:cs="Arial"/>
          <w:color w:val="000000"/>
          <w:sz w:val="19"/>
          <w:szCs w:val="19"/>
          <w:lang w:eastAsia="en-GB"/>
        </w:rPr>
        <w:t>Assist with the design and writing of protection case study for donors, providing monitoring and evaluation information.</w:t>
      </w:r>
    </w:p>
    <w:p w:rsidR="00305238" w:rsidRPr="00305238" w:rsidRDefault="00305238" w:rsidP="00305238">
      <w:pPr>
        <w:numPr>
          <w:ilvl w:val="0"/>
          <w:numId w:val="8"/>
        </w:numPr>
        <w:spacing w:after="0" w:line="240" w:lineRule="auto"/>
        <w:jc w:val="both"/>
        <w:textAlignment w:val="baseline"/>
        <w:rPr>
          <w:rFonts w:ascii="Arial" w:eastAsia="Times New Roman" w:hAnsi="Arial" w:cs="Arial"/>
          <w:color w:val="000000"/>
          <w:sz w:val="19"/>
          <w:szCs w:val="19"/>
          <w:lang w:eastAsia="en-GB"/>
        </w:rPr>
      </w:pPr>
      <w:r w:rsidRPr="00305238">
        <w:rPr>
          <w:rFonts w:ascii="Verdana" w:eastAsia="Times New Roman" w:hAnsi="Verdana" w:cs="Arial"/>
          <w:color w:val="000000"/>
          <w:sz w:val="19"/>
          <w:szCs w:val="19"/>
          <w:lang w:eastAsia="en-GB"/>
        </w:rPr>
        <w:t xml:space="preserve">Support the Response Manager in managing the implementation of protection project activities to achieve project goals and objectives including implementing relevant indicators, monitoring and evaluation systems and frameworks in addition to supporting mid-term reviews in accordance with </w:t>
      </w:r>
      <w:proofErr w:type="spellStart"/>
      <w:r w:rsidRPr="00305238">
        <w:rPr>
          <w:rFonts w:ascii="Verdana" w:eastAsia="Times New Roman" w:hAnsi="Verdana" w:cs="Arial"/>
          <w:color w:val="000000"/>
          <w:sz w:val="19"/>
          <w:szCs w:val="19"/>
          <w:lang w:eastAsia="en-GB"/>
        </w:rPr>
        <w:t>Tearfund</w:t>
      </w:r>
      <w:proofErr w:type="spellEnd"/>
      <w:r w:rsidRPr="00305238">
        <w:rPr>
          <w:rFonts w:ascii="Verdana" w:eastAsia="Times New Roman" w:hAnsi="Verdana" w:cs="Arial"/>
          <w:color w:val="000000"/>
          <w:sz w:val="19"/>
          <w:szCs w:val="19"/>
          <w:lang w:eastAsia="en-GB"/>
        </w:rPr>
        <w:t xml:space="preserve"> and donor requirements.</w:t>
      </w:r>
    </w:p>
    <w:p w:rsidR="00305238" w:rsidRPr="00305238" w:rsidRDefault="00305238" w:rsidP="00305238">
      <w:pPr>
        <w:numPr>
          <w:ilvl w:val="0"/>
          <w:numId w:val="8"/>
        </w:numPr>
        <w:spacing w:after="0" w:line="240" w:lineRule="auto"/>
        <w:jc w:val="both"/>
        <w:textAlignment w:val="baseline"/>
        <w:rPr>
          <w:rFonts w:ascii="Arial" w:eastAsia="Times New Roman" w:hAnsi="Arial" w:cs="Arial"/>
          <w:color w:val="000000"/>
          <w:sz w:val="19"/>
          <w:szCs w:val="19"/>
          <w:lang w:eastAsia="en-GB"/>
        </w:rPr>
      </w:pPr>
      <w:r w:rsidRPr="00305238">
        <w:rPr>
          <w:rFonts w:ascii="Verdana" w:eastAsia="Times New Roman" w:hAnsi="Verdana" w:cs="Arial"/>
          <w:color w:val="000000"/>
          <w:sz w:val="19"/>
          <w:szCs w:val="19"/>
          <w:lang w:eastAsia="en-GB"/>
        </w:rPr>
        <w:t>Support to the community team to ensure effective management and timely implementation of work plans and budgets.</w:t>
      </w:r>
    </w:p>
    <w:p w:rsidR="00305238" w:rsidRPr="00305238" w:rsidRDefault="00305238" w:rsidP="00305238">
      <w:pPr>
        <w:numPr>
          <w:ilvl w:val="0"/>
          <w:numId w:val="8"/>
        </w:numPr>
        <w:spacing w:after="0" w:line="240" w:lineRule="auto"/>
        <w:jc w:val="both"/>
        <w:textAlignment w:val="baseline"/>
        <w:rPr>
          <w:rFonts w:ascii="Arial" w:eastAsia="Times New Roman" w:hAnsi="Arial" w:cs="Arial"/>
          <w:color w:val="000000"/>
          <w:sz w:val="19"/>
          <w:szCs w:val="19"/>
          <w:lang w:eastAsia="en-GB"/>
        </w:rPr>
      </w:pPr>
      <w:r w:rsidRPr="00305238">
        <w:rPr>
          <w:rFonts w:ascii="Verdana" w:eastAsia="Times New Roman" w:hAnsi="Verdana" w:cs="Arial"/>
          <w:color w:val="000000"/>
          <w:sz w:val="19"/>
          <w:szCs w:val="19"/>
          <w:lang w:eastAsia="en-GB"/>
        </w:rPr>
        <w:t>As required to conduct regular monitoring and inspection visits to protection project implementation areas and advice and support community staff with the identification and solution of technical issues, providing supervision, training, and guidance and monitoring.</w:t>
      </w:r>
    </w:p>
    <w:p w:rsidR="00305238" w:rsidRPr="00305238" w:rsidRDefault="00305238" w:rsidP="00305238">
      <w:pPr>
        <w:numPr>
          <w:ilvl w:val="0"/>
          <w:numId w:val="8"/>
        </w:numPr>
        <w:spacing w:after="0" w:line="240" w:lineRule="auto"/>
        <w:jc w:val="both"/>
        <w:textAlignment w:val="baseline"/>
        <w:rPr>
          <w:rFonts w:ascii="Arial" w:eastAsia="Times New Roman" w:hAnsi="Arial" w:cs="Arial"/>
          <w:color w:val="000000"/>
          <w:sz w:val="19"/>
          <w:szCs w:val="19"/>
          <w:lang w:eastAsia="en-GB"/>
        </w:rPr>
      </w:pPr>
      <w:r w:rsidRPr="00305238">
        <w:rPr>
          <w:rFonts w:ascii="Verdana" w:eastAsia="Times New Roman" w:hAnsi="Verdana" w:cs="Arial"/>
          <w:color w:val="000000"/>
          <w:sz w:val="19"/>
          <w:szCs w:val="19"/>
          <w:lang w:eastAsia="en-GB"/>
        </w:rPr>
        <w:t>Participate in project evaluations and assist in the analysis of results.</w:t>
      </w:r>
    </w:p>
    <w:p w:rsidR="00305238" w:rsidRPr="00305238" w:rsidRDefault="00305238" w:rsidP="00305238">
      <w:pPr>
        <w:numPr>
          <w:ilvl w:val="0"/>
          <w:numId w:val="8"/>
        </w:numPr>
        <w:spacing w:after="0" w:line="240" w:lineRule="auto"/>
        <w:jc w:val="both"/>
        <w:textAlignment w:val="baseline"/>
        <w:rPr>
          <w:rFonts w:ascii="Arial" w:eastAsia="Times New Roman" w:hAnsi="Arial" w:cs="Arial"/>
          <w:color w:val="000000"/>
          <w:sz w:val="19"/>
          <w:szCs w:val="19"/>
          <w:lang w:eastAsia="en-GB"/>
        </w:rPr>
      </w:pPr>
      <w:r w:rsidRPr="00305238">
        <w:rPr>
          <w:rFonts w:ascii="Verdana" w:eastAsia="Times New Roman" w:hAnsi="Verdana" w:cs="Arial"/>
          <w:color w:val="000000"/>
          <w:sz w:val="19"/>
          <w:szCs w:val="19"/>
          <w:lang w:eastAsia="en-GB"/>
        </w:rPr>
        <w:t>Administration of workshops, trainings and meetings that are hosted as part of the project.</w:t>
      </w:r>
    </w:p>
    <w:p w:rsidR="00305238" w:rsidRPr="00305238" w:rsidRDefault="00305238" w:rsidP="00305238">
      <w:pPr>
        <w:spacing w:after="0" w:line="240" w:lineRule="auto"/>
        <w:rPr>
          <w:rFonts w:ascii="Times New Roman" w:eastAsia="Times New Roman" w:hAnsi="Times New Roman" w:cs="Times New Roman"/>
          <w:sz w:val="24"/>
          <w:szCs w:val="24"/>
          <w:lang w:eastAsia="en-GB"/>
        </w:rPr>
      </w:pPr>
    </w:p>
    <w:p w:rsidR="00305238" w:rsidRPr="00305238" w:rsidRDefault="00305238" w:rsidP="00305238">
      <w:pPr>
        <w:spacing w:after="0" w:line="240" w:lineRule="auto"/>
        <w:ind w:hanging="360"/>
        <w:jc w:val="both"/>
        <w:rPr>
          <w:rFonts w:ascii="Times New Roman" w:eastAsia="Times New Roman" w:hAnsi="Times New Roman" w:cs="Times New Roman"/>
          <w:sz w:val="24"/>
          <w:szCs w:val="24"/>
          <w:lang w:eastAsia="en-GB"/>
        </w:rPr>
      </w:pPr>
      <w:r w:rsidRPr="00305238">
        <w:rPr>
          <w:rFonts w:ascii="Verdana" w:eastAsia="Times New Roman" w:hAnsi="Verdana" w:cs="Times New Roman"/>
          <w:b/>
          <w:bCs/>
          <w:color w:val="000000"/>
          <w:sz w:val="19"/>
          <w:szCs w:val="19"/>
          <w:lang w:eastAsia="en-GB"/>
        </w:rPr>
        <w:t>CORPORATE POLICY AND COMPLIANCE</w:t>
      </w:r>
    </w:p>
    <w:p w:rsidR="00305238" w:rsidRPr="00305238" w:rsidRDefault="00305238" w:rsidP="00305238">
      <w:pPr>
        <w:spacing w:after="0" w:line="240" w:lineRule="auto"/>
        <w:rPr>
          <w:rFonts w:ascii="Times New Roman" w:eastAsia="Times New Roman" w:hAnsi="Times New Roman" w:cs="Times New Roman"/>
          <w:sz w:val="24"/>
          <w:szCs w:val="24"/>
          <w:lang w:eastAsia="en-GB"/>
        </w:rPr>
      </w:pPr>
    </w:p>
    <w:p w:rsidR="00305238" w:rsidRPr="00305238" w:rsidRDefault="00305238" w:rsidP="00305238">
      <w:pPr>
        <w:numPr>
          <w:ilvl w:val="0"/>
          <w:numId w:val="9"/>
        </w:numPr>
        <w:spacing w:after="0" w:line="240" w:lineRule="auto"/>
        <w:jc w:val="both"/>
        <w:textAlignment w:val="baseline"/>
        <w:rPr>
          <w:rFonts w:ascii="Arial" w:eastAsia="Times New Roman" w:hAnsi="Arial" w:cs="Arial"/>
          <w:color w:val="000000"/>
          <w:sz w:val="19"/>
          <w:szCs w:val="19"/>
          <w:lang w:eastAsia="en-GB"/>
        </w:rPr>
      </w:pPr>
      <w:r w:rsidRPr="00305238">
        <w:rPr>
          <w:rFonts w:ascii="Verdana" w:eastAsia="Times New Roman" w:hAnsi="Verdana" w:cs="Arial"/>
          <w:color w:val="000000"/>
          <w:sz w:val="19"/>
          <w:szCs w:val="19"/>
          <w:lang w:eastAsia="en-GB"/>
        </w:rPr>
        <w:t>Promote understanding and compliance amongst community staff to security and health and policy, and any accidents or potential incidents are recorded.</w:t>
      </w:r>
    </w:p>
    <w:p w:rsidR="00305238" w:rsidRPr="00305238" w:rsidRDefault="00305238" w:rsidP="00305238">
      <w:pPr>
        <w:numPr>
          <w:ilvl w:val="0"/>
          <w:numId w:val="9"/>
        </w:numPr>
        <w:spacing w:after="0" w:line="240" w:lineRule="auto"/>
        <w:jc w:val="both"/>
        <w:textAlignment w:val="baseline"/>
        <w:rPr>
          <w:rFonts w:ascii="Arial" w:eastAsia="Times New Roman" w:hAnsi="Arial" w:cs="Arial"/>
          <w:color w:val="000000"/>
          <w:sz w:val="19"/>
          <w:szCs w:val="19"/>
          <w:lang w:eastAsia="en-GB"/>
        </w:rPr>
      </w:pPr>
      <w:r w:rsidRPr="00305238">
        <w:rPr>
          <w:rFonts w:ascii="Verdana" w:eastAsia="Times New Roman" w:hAnsi="Verdana" w:cs="Arial"/>
          <w:color w:val="000000"/>
          <w:sz w:val="19"/>
          <w:szCs w:val="19"/>
          <w:lang w:eastAsia="en-GB"/>
        </w:rPr>
        <w:t xml:space="preserve">Coordinate with Support Service Officer, and DMEAL Officer for the induction of community staff, ensuring their familiarity with </w:t>
      </w:r>
      <w:proofErr w:type="spellStart"/>
      <w:r w:rsidRPr="00305238">
        <w:rPr>
          <w:rFonts w:ascii="Verdana" w:eastAsia="Times New Roman" w:hAnsi="Verdana" w:cs="Arial"/>
          <w:color w:val="000000"/>
          <w:sz w:val="19"/>
          <w:szCs w:val="19"/>
          <w:lang w:eastAsia="en-GB"/>
        </w:rPr>
        <w:t>Tearfund’s</w:t>
      </w:r>
      <w:proofErr w:type="spellEnd"/>
      <w:r w:rsidRPr="00305238">
        <w:rPr>
          <w:rFonts w:ascii="Verdana" w:eastAsia="Times New Roman" w:hAnsi="Verdana" w:cs="Arial"/>
          <w:color w:val="000000"/>
          <w:sz w:val="19"/>
          <w:szCs w:val="19"/>
          <w:lang w:eastAsia="en-GB"/>
        </w:rPr>
        <w:t xml:space="preserve"> mandate, values, quality standards, policies and programme objectives, procurement policies and upholding </w:t>
      </w:r>
      <w:proofErr w:type="spellStart"/>
      <w:r w:rsidRPr="00305238">
        <w:rPr>
          <w:rFonts w:ascii="Verdana" w:eastAsia="Times New Roman" w:hAnsi="Verdana" w:cs="Arial"/>
          <w:color w:val="000000"/>
          <w:sz w:val="19"/>
          <w:szCs w:val="19"/>
          <w:lang w:eastAsia="en-GB"/>
        </w:rPr>
        <w:t>Tearfund</w:t>
      </w:r>
      <w:proofErr w:type="spellEnd"/>
      <w:r w:rsidRPr="00305238">
        <w:rPr>
          <w:rFonts w:ascii="Verdana" w:eastAsia="Times New Roman" w:hAnsi="Verdana" w:cs="Arial"/>
          <w:color w:val="000000"/>
          <w:sz w:val="19"/>
          <w:szCs w:val="19"/>
          <w:lang w:eastAsia="en-GB"/>
        </w:rPr>
        <w:t xml:space="preserve"> standards and policies.</w:t>
      </w:r>
    </w:p>
    <w:p w:rsidR="00305238" w:rsidRPr="00305238" w:rsidRDefault="00305238" w:rsidP="00305238">
      <w:pPr>
        <w:spacing w:after="0" w:line="240" w:lineRule="auto"/>
        <w:rPr>
          <w:rFonts w:ascii="Times New Roman" w:eastAsia="Times New Roman" w:hAnsi="Times New Roman" w:cs="Times New Roman"/>
          <w:sz w:val="24"/>
          <w:szCs w:val="24"/>
          <w:lang w:eastAsia="en-GB"/>
        </w:rPr>
      </w:pPr>
    </w:p>
    <w:p w:rsidR="00305238" w:rsidRPr="00305238" w:rsidRDefault="00305238" w:rsidP="00305238">
      <w:pPr>
        <w:spacing w:after="0" w:line="240" w:lineRule="auto"/>
        <w:ind w:hanging="360"/>
        <w:jc w:val="both"/>
        <w:rPr>
          <w:rFonts w:ascii="Times New Roman" w:eastAsia="Times New Roman" w:hAnsi="Times New Roman" w:cs="Times New Roman"/>
          <w:sz w:val="24"/>
          <w:szCs w:val="24"/>
          <w:lang w:eastAsia="en-GB"/>
        </w:rPr>
      </w:pPr>
      <w:r w:rsidRPr="00305238">
        <w:rPr>
          <w:rFonts w:ascii="Verdana" w:eastAsia="Times New Roman" w:hAnsi="Verdana" w:cs="Times New Roman"/>
          <w:b/>
          <w:bCs/>
          <w:color w:val="000000"/>
          <w:sz w:val="19"/>
          <w:szCs w:val="19"/>
          <w:lang w:eastAsia="en-GB"/>
        </w:rPr>
        <w:t>TEAM MANAGEMENT </w:t>
      </w:r>
    </w:p>
    <w:p w:rsidR="00305238" w:rsidRPr="00305238" w:rsidRDefault="00305238" w:rsidP="00305238">
      <w:pPr>
        <w:spacing w:after="0" w:line="240" w:lineRule="auto"/>
        <w:rPr>
          <w:rFonts w:ascii="Times New Roman" w:eastAsia="Times New Roman" w:hAnsi="Times New Roman" w:cs="Times New Roman"/>
          <w:sz w:val="24"/>
          <w:szCs w:val="24"/>
          <w:lang w:eastAsia="en-GB"/>
        </w:rPr>
      </w:pPr>
    </w:p>
    <w:p w:rsidR="00305238" w:rsidRPr="00305238" w:rsidRDefault="00305238" w:rsidP="00305238">
      <w:pPr>
        <w:numPr>
          <w:ilvl w:val="0"/>
          <w:numId w:val="10"/>
        </w:numPr>
        <w:spacing w:after="0" w:line="240" w:lineRule="auto"/>
        <w:jc w:val="both"/>
        <w:textAlignment w:val="baseline"/>
        <w:rPr>
          <w:rFonts w:ascii="Arial" w:eastAsia="Times New Roman" w:hAnsi="Arial" w:cs="Arial"/>
          <w:color w:val="000000"/>
          <w:sz w:val="19"/>
          <w:szCs w:val="19"/>
          <w:lang w:eastAsia="en-GB"/>
        </w:rPr>
      </w:pPr>
      <w:r w:rsidRPr="00305238">
        <w:rPr>
          <w:rFonts w:ascii="Verdana" w:eastAsia="Times New Roman" w:hAnsi="Verdana" w:cs="Arial"/>
          <w:color w:val="000000"/>
          <w:sz w:val="19"/>
          <w:szCs w:val="19"/>
          <w:lang w:eastAsia="en-GB"/>
        </w:rPr>
        <w:t>As required to provide supervision, guidance and monitoring for projects/ community staff, ensuring clarity over project plans and priorities and encouraging effective team work</w:t>
      </w:r>
    </w:p>
    <w:p w:rsidR="00305238" w:rsidRPr="00305238" w:rsidRDefault="00305238" w:rsidP="00305238">
      <w:pPr>
        <w:numPr>
          <w:ilvl w:val="0"/>
          <w:numId w:val="10"/>
        </w:numPr>
        <w:spacing w:after="0" w:line="240" w:lineRule="auto"/>
        <w:jc w:val="both"/>
        <w:textAlignment w:val="baseline"/>
        <w:rPr>
          <w:rFonts w:ascii="Arial" w:eastAsia="Times New Roman" w:hAnsi="Arial" w:cs="Arial"/>
          <w:color w:val="000000"/>
          <w:sz w:val="19"/>
          <w:szCs w:val="19"/>
          <w:lang w:eastAsia="en-GB"/>
        </w:rPr>
      </w:pPr>
      <w:r w:rsidRPr="00305238">
        <w:rPr>
          <w:rFonts w:ascii="Verdana" w:eastAsia="Times New Roman" w:hAnsi="Verdana" w:cs="Arial"/>
          <w:color w:val="000000"/>
          <w:sz w:val="19"/>
          <w:szCs w:val="19"/>
          <w:lang w:eastAsia="en-GB"/>
        </w:rPr>
        <w:t xml:space="preserve">Ensure </w:t>
      </w:r>
      <w:proofErr w:type="spellStart"/>
      <w:r w:rsidRPr="00305238">
        <w:rPr>
          <w:rFonts w:ascii="Verdana" w:eastAsia="Times New Roman" w:hAnsi="Verdana" w:cs="Arial"/>
          <w:color w:val="000000"/>
          <w:sz w:val="19"/>
          <w:szCs w:val="19"/>
          <w:lang w:eastAsia="en-GB"/>
        </w:rPr>
        <w:t>Tearfund’s</w:t>
      </w:r>
      <w:proofErr w:type="spellEnd"/>
      <w:r w:rsidRPr="00305238">
        <w:rPr>
          <w:rFonts w:ascii="Verdana" w:eastAsia="Times New Roman" w:hAnsi="Verdana" w:cs="Arial"/>
          <w:color w:val="000000"/>
          <w:sz w:val="19"/>
          <w:szCs w:val="19"/>
          <w:lang w:eastAsia="en-GB"/>
        </w:rPr>
        <w:t xml:space="preserve"> performance management system is effectively implemented with objective setting, extensive field visits, conduct orientations/ trainings as needed.</w:t>
      </w:r>
    </w:p>
    <w:p w:rsidR="00305238" w:rsidRPr="00305238" w:rsidRDefault="00305238" w:rsidP="00305238">
      <w:pPr>
        <w:spacing w:after="240" w:line="240" w:lineRule="auto"/>
        <w:rPr>
          <w:rFonts w:ascii="Times New Roman" w:eastAsia="Times New Roman" w:hAnsi="Times New Roman" w:cs="Times New Roman"/>
          <w:sz w:val="24"/>
          <w:szCs w:val="24"/>
          <w:lang w:eastAsia="en-GB"/>
        </w:rPr>
      </w:pPr>
    </w:p>
    <w:p w:rsidR="00305238" w:rsidRPr="00305238" w:rsidRDefault="00305238" w:rsidP="00305238">
      <w:pPr>
        <w:spacing w:after="0" w:line="240" w:lineRule="auto"/>
        <w:ind w:hanging="360"/>
        <w:jc w:val="both"/>
        <w:rPr>
          <w:rFonts w:ascii="Times New Roman" w:eastAsia="Times New Roman" w:hAnsi="Times New Roman" w:cs="Times New Roman"/>
          <w:sz w:val="24"/>
          <w:szCs w:val="24"/>
          <w:lang w:eastAsia="en-GB"/>
        </w:rPr>
      </w:pPr>
      <w:r w:rsidRPr="00305238">
        <w:rPr>
          <w:rFonts w:ascii="Verdana" w:eastAsia="Times New Roman" w:hAnsi="Verdana" w:cs="Times New Roman"/>
          <w:b/>
          <w:bCs/>
          <w:color w:val="000000"/>
          <w:sz w:val="19"/>
          <w:szCs w:val="19"/>
          <w:lang w:eastAsia="en-GB"/>
        </w:rPr>
        <w:t>EXTERNAL REPRESENTATION</w:t>
      </w:r>
    </w:p>
    <w:p w:rsidR="00305238" w:rsidRPr="00305238" w:rsidRDefault="00305238" w:rsidP="00305238">
      <w:pPr>
        <w:spacing w:after="0" w:line="240" w:lineRule="auto"/>
        <w:rPr>
          <w:rFonts w:ascii="Times New Roman" w:eastAsia="Times New Roman" w:hAnsi="Times New Roman" w:cs="Times New Roman"/>
          <w:sz w:val="24"/>
          <w:szCs w:val="24"/>
          <w:lang w:eastAsia="en-GB"/>
        </w:rPr>
      </w:pPr>
    </w:p>
    <w:p w:rsidR="00305238" w:rsidRPr="00305238" w:rsidRDefault="00305238" w:rsidP="00305238">
      <w:pPr>
        <w:numPr>
          <w:ilvl w:val="0"/>
          <w:numId w:val="11"/>
        </w:numPr>
        <w:spacing w:after="0" w:line="240" w:lineRule="auto"/>
        <w:jc w:val="both"/>
        <w:textAlignment w:val="baseline"/>
        <w:rPr>
          <w:rFonts w:ascii="Arial" w:eastAsia="Times New Roman" w:hAnsi="Arial" w:cs="Arial"/>
          <w:color w:val="000000"/>
          <w:sz w:val="19"/>
          <w:szCs w:val="19"/>
          <w:lang w:eastAsia="en-GB"/>
        </w:rPr>
      </w:pPr>
      <w:r w:rsidRPr="00305238">
        <w:rPr>
          <w:rFonts w:ascii="Verdana" w:eastAsia="Times New Roman" w:hAnsi="Verdana" w:cs="Arial"/>
          <w:color w:val="000000"/>
          <w:sz w:val="19"/>
          <w:szCs w:val="19"/>
          <w:lang w:eastAsia="en-GB"/>
        </w:rPr>
        <w:t xml:space="preserve">Seek to build positive local working relationships with local communities, district government officials, UN and where appropriate, donor representatives, working independently and with other agencies to build local community acceptance of </w:t>
      </w:r>
      <w:proofErr w:type="spellStart"/>
      <w:r w:rsidRPr="00305238">
        <w:rPr>
          <w:rFonts w:ascii="Verdana" w:eastAsia="Times New Roman" w:hAnsi="Verdana" w:cs="Arial"/>
          <w:color w:val="000000"/>
          <w:sz w:val="19"/>
          <w:szCs w:val="19"/>
          <w:lang w:eastAsia="en-GB"/>
        </w:rPr>
        <w:t>Tearfund</w:t>
      </w:r>
      <w:proofErr w:type="spellEnd"/>
      <w:r w:rsidRPr="00305238">
        <w:rPr>
          <w:rFonts w:ascii="Verdana" w:eastAsia="Times New Roman" w:hAnsi="Verdana" w:cs="Arial"/>
          <w:color w:val="000000"/>
          <w:sz w:val="19"/>
          <w:szCs w:val="19"/>
          <w:lang w:eastAsia="en-GB"/>
        </w:rPr>
        <w:t xml:space="preserve"> and other humanitarian agencies</w:t>
      </w:r>
    </w:p>
    <w:p w:rsidR="00305238" w:rsidRPr="00305238" w:rsidRDefault="00305238" w:rsidP="00305238">
      <w:pPr>
        <w:numPr>
          <w:ilvl w:val="0"/>
          <w:numId w:val="11"/>
        </w:numPr>
        <w:spacing w:after="0" w:line="240" w:lineRule="auto"/>
        <w:jc w:val="both"/>
        <w:textAlignment w:val="baseline"/>
        <w:rPr>
          <w:rFonts w:ascii="Arial" w:eastAsia="Times New Roman" w:hAnsi="Arial" w:cs="Arial"/>
          <w:color w:val="000000"/>
          <w:sz w:val="19"/>
          <w:szCs w:val="19"/>
          <w:lang w:eastAsia="en-GB"/>
        </w:rPr>
      </w:pPr>
      <w:r w:rsidRPr="00305238">
        <w:rPr>
          <w:rFonts w:ascii="Verdana" w:eastAsia="Times New Roman" w:hAnsi="Verdana" w:cs="Arial"/>
          <w:color w:val="000000"/>
          <w:sz w:val="19"/>
          <w:szCs w:val="19"/>
          <w:lang w:eastAsia="en-GB"/>
        </w:rPr>
        <w:t xml:space="preserve">Build the capacities of selected local </w:t>
      </w:r>
      <w:proofErr w:type="spellStart"/>
      <w:r w:rsidRPr="00305238">
        <w:rPr>
          <w:rFonts w:ascii="Verdana" w:eastAsia="Times New Roman" w:hAnsi="Verdana" w:cs="Arial"/>
          <w:color w:val="000000"/>
          <w:sz w:val="19"/>
          <w:szCs w:val="19"/>
          <w:lang w:eastAsia="en-GB"/>
        </w:rPr>
        <w:t>Tearfund</w:t>
      </w:r>
      <w:proofErr w:type="spellEnd"/>
      <w:r w:rsidRPr="00305238">
        <w:rPr>
          <w:rFonts w:ascii="Verdana" w:eastAsia="Times New Roman" w:hAnsi="Verdana" w:cs="Arial"/>
          <w:color w:val="000000"/>
          <w:sz w:val="19"/>
          <w:szCs w:val="19"/>
          <w:lang w:eastAsia="en-GB"/>
        </w:rPr>
        <w:t xml:space="preserve"> partner organisations by providing advice/assistance in coordination with the Protection Adviser.</w:t>
      </w:r>
    </w:p>
    <w:p w:rsidR="00305238" w:rsidRPr="00305238" w:rsidRDefault="00305238" w:rsidP="00305238">
      <w:pPr>
        <w:numPr>
          <w:ilvl w:val="0"/>
          <w:numId w:val="11"/>
        </w:numPr>
        <w:spacing w:after="0" w:line="240" w:lineRule="auto"/>
        <w:jc w:val="both"/>
        <w:textAlignment w:val="baseline"/>
        <w:rPr>
          <w:rFonts w:ascii="Arial" w:eastAsia="Times New Roman" w:hAnsi="Arial" w:cs="Arial"/>
          <w:color w:val="000000"/>
          <w:sz w:val="19"/>
          <w:szCs w:val="19"/>
          <w:lang w:eastAsia="en-GB"/>
        </w:rPr>
      </w:pPr>
      <w:r w:rsidRPr="00305238">
        <w:rPr>
          <w:rFonts w:ascii="Verdana" w:eastAsia="Times New Roman" w:hAnsi="Verdana" w:cs="Arial"/>
          <w:color w:val="000000"/>
          <w:sz w:val="19"/>
          <w:szCs w:val="19"/>
          <w:lang w:eastAsia="en-GB"/>
        </w:rPr>
        <w:t>Assist in developing collaborative programmes with Integral Alliance, other agencies and national partners in accordance with country and response strategy.</w:t>
      </w:r>
    </w:p>
    <w:p w:rsidR="00305238" w:rsidRPr="00305238" w:rsidRDefault="00305238" w:rsidP="00305238">
      <w:pPr>
        <w:numPr>
          <w:ilvl w:val="0"/>
          <w:numId w:val="11"/>
        </w:numPr>
        <w:spacing w:after="60" w:line="240" w:lineRule="auto"/>
        <w:jc w:val="both"/>
        <w:textAlignment w:val="baseline"/>
        <w:rPr>
          <w:rFonts w:ascii="Arial" w:eastAsia="Times New Roman" w:hAnsi="Arial" w:cs="Arial"/>
          <w:color w:val="000000"/>
          <w:sz w:val="19"/>
          <w:szCs w:val="19"/>
          <w:lang w:eastAsia="en-GB"/>
        </w:rPr>
      </w:pPr>
      <w:r w:rsidRPr="00305238">
        <w:rPr>
          <w:rFonts w:ascii="Verdana" w:eastAsia="Times New Roman" w:hAnsi="Verdana" w:cs="Arial"/>
          <w:color w:val="000000"/>
          <w:sz w:val="19"/>
          <w:szCs w:val="19"/>
          <w:lang w:eastAsia="en-GB"/>
        </w:rPr>
        <w:lastRenderedPageBreak/>
        <w:t>As requested attend relevant meetings workshops, conferences as required and keep informed of sector developments and key initiatives.</w:t>
      </w:r>
    </w:p>
    <w:p w:rsidR="00305238" w:rsidRPr="00305238" w:rsidRDefault="00305238" w:rsidP="00305238">
      <w:pPr>
        <w:pBdr>
          <w:bottom w:val="single" w:sz="4" w:space="1" w:color="000000"/>
        </w:pBdr>
        <w:spacing w:before="60" w:after="120" w:line="240" w:lineRule="auto"/>
        <w:ind w:right="-454"/>
        <w:jc w:val="both"/>
        <w:rPr>
          <w:rFonts w:ascii="Times New Roman" w:eastAsia="Times New Roman" w:hAnsi="Times New Roman" w:cs="Times New Roman"/>
          <w:sz w:val="24"/>
          <w:szCs w:val="24"/>
          <w:lang w:eastAsia="en-GB"/>
        </w:rPr>
      </w:pPr>
      <w:r w:rsidRPr="00305238">
        <w:rPr>
          <w:rFonts w:ascii="Times New Roman" w:eastAsia="Times New Roman" w:hAnsi="Times New Roman" w:cs="Times New Roman"/>
          <w:sz w:val="24"/>
          <w:szCs w:val="24"/>
          <w:lang w:eastAsia="en-GB"/>
        </w:rPr>
        <w:t> </w:t>
      </w:r>
    </w:p>
    <w:p w:rsidR="00305238" w:rsidRPr="00305238" w:rsidRDefault="00305238" w:rsidP="00305238">
      <w:pPr>
        <w:spacing w:after="6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 </w:t>
      </w:r>
    </w:p>
    <w:p w:rsidR="00305238" w:rsidRPr="00305238" w:rsidRDefault="00305238" w:rsidP="00305238">
      <w:pPr>
        <w:spacing w:after="240" w:line="240" w:lineRule="auto"/>
        <w:rPr>
          <w:rFonts w:ascii="Times New Roman" w:eastAsia="Times New Roman" w:hAnsi="Times New Roman" w:cs="Times New Roman"/>
          <w:sz w:val="24"/>
          <w:szCs w:val="24"/>
          <w:lang w:eastAsia="en-GB"/>
        </w:rPr>
      </w:pPr>
    </w:p>
    <w:p w:rsidR="00305238" w:rsidRPr="00305238" w:rsidRDefault="00305238" w:rsidP="00305238">
      <w:pPr>
        <w:spacing w:after="0" w:line="240" w:lineRule="auto"/>
        <w:ind w:right="-460"/>
        <w:jc w:val="both"/>
        <w:rPr>
          <w:rFonts w:ascii="Times New Roman" w:eastAsia="Times New Roman" w:hAnsi="Times New Roman" w:cs="Times New Roman"/>
          <w:sz w:val="24"/>
          <w:szCs w:val="24"/>
          <w:lang w:eastAsia="en-GB"/>
        </w:rPr>
      </w:pPr>
      <w:r w:rsidRPr="00305238">
        <w:rPr>
          <w:rFonts w:ascii="Verdana" w:eastAsia="Times New Roman" w:hAnsi="Verdana" w:cs="Times New Roman"/>
          <w:b/>
          <w:bCs/>
          <w:color w:val="008080"/>
          <w:sz w:val="24"/>
          <w:szCs w:val="24"/>
          <w:lang w:eastAsia="en-GB"/>
        </w:rPr>
        <w:t>PART 2 – PERSON SPECIFICATION</w:t>
      </w:r>
    </w:p>
    <w:p w:rsidR="00305238" w:rsidRPr="00305238" w:rsidRDefault="00305238" w:rsidP="00305238">
      <w:pPr>
        <w:spacing w:before="200" w:after="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b/>
          <w:bCs/>
          <w:color w:val="000000"/>
          <w:sz w:val="24"/>
          <w:szCs w:val="24"/>
          <w:lang w:eastAsia="en-GB"/>
        </w:rPr>
        <w:t> </w:t>
      </w:r>
    </w:p>
    <w:p w:rsidR="00305238" w:rsidRPr="00305238" w:rsidRDefault="00305238" w:rsidP="00305238">
      <w:pPr>
        <w:spacing w:before="240" w:after="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b/>
          <w:bCs/>
          <w:color w:val="000000"/>
          <w:sz w:val="19"/>
          <w:szCs w:val="19"/>
          <w:lang w:eastAsia="en-GB"/>
        </w:rPr>
        <w:t>JOB TITLE: PROTECTION OFFICER</w:t>
      </w:r>
    </w:p>
    <w:p w:rsidR="00305238" w:rsidRPr="00305238" w:rsidRDefault="00305238" w:rsidP="00305238">
      <w:pPr>
        <w:spacing w:before="240" w:after="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b/>
          <w:bCs/>
          <w:color w:val="000000"/>
          <w:sz w:val="19"/>
          <w:szCs w:val="19"/>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935"/>
        <w:gridCol w:w="3642"/>
        <w:gridCol w:w="3429"/>
      </w:tblGrid>
      <w:tr w:rsidR="00305238" w:rsidRPr="00305238" w:rsidTr="00305238">
        <w:trPr>
          <w:trHeight w:val="660"/>
        </w:trPr>
        <w:tc>
          <w:tcPr>
            <w:tcW w:w="0" w:type="auto"/>
            <w:tcBorders>
              <w:top w:val="single" w:sz="8" w:space="0" w:color="000000"/>
              <w:left w:val="single" w:sz="8" w:space="0" w:color="000000"/>
              <w:bottom w:val="single" w:sz="8" w:space="0" w:color="000000"/>
              <w:right w:val="single" w:sz="8" w:space="0" w:color="000000"/>
            </w:tcBorders>
            <w:shd w:val="clear" w:color="auto" w:fill="FFFCEF"/>
            <w:tcMar>
              <w:top w:w="100" w:type="dxa"/>
              <w:left w:w="100" w:type="dxa"/>
              <w:bottom w:w="100" w:type="dxa"/>
              <w:right w:w="100" w:type="dxa"/>
            </w:tcMar>
            <w:hideMark/>
          </w:tcPr>
          <w:p w:rsidR="00305238" w:rsidRPr="00305238" w:rsidRDefault="00305238" w:rsidP="00305238">
            <w:pPr>
              <w:spacing w:before="240" w:after="0" w:line="240" w:lineRule="auto"/>
              <w:jc w:val="center"/>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CEF"/>
            <w:tcMar>
              <w:top w:w="100" w:type="dxa"/>
              <w:left w:w="100" w:type="dxa"/>
              <w:bottom w:w="100" w:type="dxa"/>
              <w:right w:w="100" w:type="dxa"/>
            </w:tcMar>
            <w:hideMark/>
          </w:tcPr>
          <w:p w:rsidR="00305238" w:rsidRPr="00305238" w:rsidRDefault="00305238" w:rsidP="00305238">
            <w:pPr>
              <w:spacing w:after="0" w:line="240" w:lineRule="auto"/>
              <w:ind w:left="-140"/>
              <w:jc w:val="center"/>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ESSENTIAL</w:t>
            </w:r>
          </w:p>
        </w:tc>
        <w:tc>
          <w:tcPr>
            <w:tcW w:w="0" w:type="auto"/>
            <w:tcBorders>
              <w:top w:val="single" w:sz="8" w:space="0" w:color="000000"/>
              <w:left w:val="single" w:sz="8" w:space="0" w:color="000000"/>
              <w:bottom w:val="single" w:sz="8" w:space="0" w:color="000000"/>
              <w:right w:val="single" w:sz="8" w:space="0" w:color="000000"/>
            </w:tcBorders>
            <w:shd w:val="clear" w:color="auto" w:fill="FFFCEF"/>
            <w:tcMar>
              <w:top w:w="100" w:type="dxa"/>
              <w:left w:w="100" w:type="dxa"/>
              <w:bottom w:w="100" w:type="dxa"/>
              <w:right w:w="100" w:type="dxa"/>
            </w:tcMar>
            <w:hideMark/>
          </w:tcPr>
          <w:p w:rsidR="00305238" w:rsidRPr="00305238" w:rsidRDefault="00305238" w:rsidP="00305238">
            <w:pPr>
              <w:spacing w:after="0" w:line="240" w:lineRule="auto"/>
              <w:ind w:left="-140"/>
              <w:jc w:val="center"/>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DESIRABLE</w:t>
            </w:r>
          </w:p>
        </w:tc>
      </w:tr>
      <w:tr w:rsidR="00305238" w:rsidRPr="00305238" w:rsidTr="00305238">
        <w:trPr>
          <w:trHeight w:val="1160"/>
        </w:trPr>
        <w:tc>
          <w:tcPr>
            <w:tcW w:w="0" w:type="auto"/>
            <w:tcBorders>
              <w:top w:val="single" w:sz="8" w:space="0" w:color="000000"/>
              <w:left w:val="single" w:sz="8" w:space="0" w:color="000000"/>
              <w:bottom w:val="single" w:sz="8" w:space="0" w:color="000000"/>
              <w:right w:val="single" w:sz="8" w:space="0" w:color="000000"/>
            </w:tcBorders>
            <w:shd w:val="clear" w:color="auto" w:fill="FFFCEF"/>
            <w:tcMar>
              <w:top w:w="100" w:type="dxa"/>
              <w:left w:w="100" w:type="dxa"/>
              <w:bottom w:w="100" w:type="dxa"/>
              <w:right w:w="100" w:type="dxa"/>
            </w:tcMar>
            <w:hideMark/>
          </w:tcPr>
          <w:p w:rsidR="00305238" w:rsidRPr="00305238" w:rsidRDefault="00305238" w:rsidP="00305238">
            <w:pPr>
              <w:spacing w:before="240" w:after="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QUALIFICATIONS</w:t>
            </w:r>
          </w:p>
          <w:p w:rsidR="00305238" w:rsidRPr="00305238" w:rsidRDefault="00305238" w:rsidP="00305238">
            <w:pPr>
              <w:spacing w:before="240" w:after="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238" w:rsidRPr="00305238" w:rsidRDefault="00305238" w:rsidP="00305238">
            <w:pPr>
              <w:numPr>
                <w:ilvl w:val="0"/>
                <w:numId w:val="12"/>
              </w:numPr>
              <w:spacing w:after="0" w:line="240" w:lineRule="auto"/>
              <w:ind w:left="425"/>
              <w:textAlignment w:val="baseline"/>
              <w:rPr>
                <w:rFonts w:ascii="Verdana" w:eastAsia="Times New Roman" w:hAnsi="Verdana" w:cs="Times New Roman"/>
                <w:color w:val="000000"/>
                <w:sz w:val="18"/>
                <w:szCs w:val="18"/>
                <w:lang w:eastAsia="en-GB"/>
              </w:rPr>
            </w:pPr>
            <w:r w:rsidRPr="00305238">
              <w:rPr>
                <w:rFonts w:ascii="Verdana" w:eastAsia="Times New Roman" w:hAnsi="Verdana" w:cs="Times New Roman"/>
                <w:color w:val="000000"/>
                <w:sz w:val="18"/>
                <w:szCs w:val="18"/>
                <w:lang w:eastAsia="en-GB"/>
              </w:rPr>
              <w:t>Bachelor degree in counselling psychology, Women and Gender Studies, Law and Social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238" w:rsidRPr="00305238" w:rsidRDefault="00305238" w:rsidP="00305238">
            <w:pPr>
              <w:numPr>
                <w:ilvl w:val="0"/>
                <w:numId w:val="13"/>
              </w:numPr>
              <w:spacing w:after="0" w:line="240" w:lineRule="auto"/>
              <w:ind w:left="425"/>
              <w:textAlignment w:val="baseline"/>
              <w:rPr>
                <w:rFonts w:ascii="Verdana" w:eastAsia="Times New Roman" w:hAnsi="Verdana" w:cs="Times New Roman"/>
                <w:color w:val="000000"/>
                <w:sz w:val="18"/>
                <w:szCs w:val="18"/>
                <w:lang w:eastAsia="en-GB"/>
              </w:rPr>
            </w:pPr>
            <w:proofErr w:type="spellStart"/>
            <w:r w:rsidRPr="00305238">
              <w:rPr>
                <w:rFonts w:ascii="Verdana" w:eastAsia="Times New Roman" w:hAnsi="Verdana" w:cs="Times New Roman"/>
                <w:color w:val="000000"/>
                <w:sz w:val="18"/>
                <w:szCs w:val="18"/>
                <w:lang w:eastAsia="en-GB"/>
              </w:rPr>
              <w:t>Masters</w:t>
            </w:r>
            <w:proofErr w:type="spellEnd"/>
            <w:r w:rsidRPr="00305238">
              <w:rPr>
                <w:rFonts w:ascii="Verdana" w:eastAsia="Times New Roman" w:hAnsi="Verdana" w:cs="Times New Roman"/>
                <w:color w:val="000000"/>
                <w:sz w:val="18"/>
                <w:szCs w:val="18"/>
                <w:lang w:eastAsia="en-GB"/>
              </w:rPr>
              <w:t xml:space="preserve"> degree in counselling psychology, Women and Gender Studies, Law and Social science</w:t>
            </w:r>
          </w:p>
        </w:tc>
      </w:tr>
      <w:tr w:rsidR="00305238" w:rsidRPr="00305238" w:rsidTr="00305238">
        <w:trPr>
          <w:trHeight w:val="3840"/>
        </w:trPr>
        <w:tc>
          <w:tcPr>
            <w:tcW w:w="0" w:type="auto"/>
            <w:tcBorders>
              <w:top w:val="single" w:sz="8" w:space="0" w:color="000000"/>
              <w:left w:val="single" w:sz="8" w:space="0" w:color="000000"/>
              <w:bottom w:val="single" w:sz="8" w:space="0" w:color="000000"/>
              <w:right w:val="single" w:sz="8" w:space="0" w:color="000000"/>
            </w:tcBorders>
            <w:shd w:val="clear" w:color="auto" w:fill="FFFCEF"/>
            <w:tcMar>
              <w:top w:w="100" w:type="dxa"/>
              <w:left w:w="100" w:type="dxa"/>
              <w:bottom w:w="100" w:type="dxa"/>
              <w:right w:w="100" w:type="dxa"/>
            </w:tcMar>
            <w:hideMark/>
          </w:tcPr>
          <w:p w:rsidR="00305238" w:rsidRPr="00305238" w:rsidRDefault="00305238" w:rsidP="00305238">
            <w:pPr>
              <w:spacing w:before="240" w:after="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EXPERIENCE</w:t>
            </w:r>
          </w:p>
          <w:p w:rsidR="00305238" w:rsidRPr="00305238" w:rsidRDefault="00305238" w:rsidP="00305238">
            <w:pPr>
              <w:spacing w:before="240" w:after="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 </w:t>
            </w:r>
          </w:p>
          <w:p w:rsidR="00305238" w:rsidRPr="00305238" w:rsidRDefault="00305238" w:rsidP="00305238">
            <w:pPr>
              <w:spacing w:before="240" w:after="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 </w:t>
            </w:r>
          </w:p>
          <w:p w:rsidR="00305238" w:rsidRPr="00305238" w:rsidRDefault="00305238" w:rsidP="00305238">
            <w:pPr>
              <w:spacing w:before="240" w:after="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 </w:t>
            </w:r>
          </w:p>
          <w:p w:rsidR="00305238" w:rsidRPr="00305238" w:rsidRDefault="00305238" w:rsidP="00305238">
            <w:pPr>
              <w:spacing w:before="240" w:after="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238" w:rsidRPr="00305238" w:rsidRDefault="00305238" w:rsidP="00305238">
            <w:pPr>
              <w:numPr>
                <w:ilvl w:val="0"/>
                <w:numId w:val="14"/>
              </w:numPr>
              <w:spacing w:after="0" w:line="240" w:lineRule="auto"/>
              <w:ind w:left="425"/>
              <w:textAlignment w:val="baseline"/>
              <w:rPr>
                <w:rFonts w:ascii="Verdana" w:eastAsia="Times New Roman" w:hAnsi="Verdana" w:cs="Times New Roman"/>
                <w:color w:val="000000"/>
                <w:sz w:val="18"/>
                <w:szCs w:val="18"/>
                <w:lang w:eastAsia="en-GB"/>
              </w:rPr>
            </w:pPr>
            <w:r w:rsidRPr="00305238">
              <w:rPr>
                <w:rFonts w:ascii="Verdana" w:eastAsia="Times New Roman" w:hAnsi="Verdana" w:cs="Times New Roman"/>
                <w:color w:val="000000"/>
                <w:sz w:val="18"/>
                <w:szCs w:val="18"/>
                <w:lang w:eastAsia="en-GB"/>
              </w:rPr>
              <w:t>A minimum of 4 year protection related work  experience in displacement, disaster related contexts, including in camps and non-camp situations</w:t>
            </w:r>
          </w:p>
          <w:p w:rsidR="00305238" w:rsidRPr="00305238" w:rsidRDefault="00305238" w:rsidP="00305238">
            <w:pPr>
              <w:numPr>
                <w:ilvl w:val="0"/>
                <w:numId w:val="14"/>
              </w:numPr>
              <w:spacing w:after="0" w:line="240" w:lineRule="auto"/>
              <w:ind w:left="425"/>
              <w:textAlignment w:val="baseline"/>
              <w:rPr>
                <w:rFonts w:ascii="Verdana" w:eastAsia="Times New Roman" w:hAnsi="Verdana" w:cs="Times New Roman"/>
                <w:color w:val="000000"/>
                <w:sz w:val="18"/>
                <w:szCs w:val="18"/>
                <w:lang w:eastAsia="en-GB"/>
              </w:rPr>
            </w:pPr>
            <w:r w:rsidRPr="00305238">
              <w:rPr>
                <w:rFonts w:ascii="Verdana" w:eastAsia="Times New Roman" w:hAnsi="Verdana" w:cs="Times New Roman"/>
                <w:color w:val="000000"/>
                <w:sz w:val="18"/>
                <w:szCs w:val="18"/>
                <w:lang w:eastAsia="en-GB"/>
              </w:rPr>
              <w:t>Previous direct experience of implementation of protection-related projects more specifically in S/GBV and Psychosocial Support</w:t>
            </w:r>
          </w:p>
          <w:p w:rsidR="00305238" w:rsidRPr="00305238" w:rsidRDefault="00305238" w:rsidP="00305238">
            <w:pPr>
              <w:numPr>
                <w:ilvl w:val="0"/>
                <w:numId w:val="14"/>
              </w:numPr>
              <w:spacing w:after="0" w:line="240" w:lineRule="auto"/>
              <w:ind w:left="425"/>
              <w:textAlignment w:val="baseline"/>
              <w:rPr>
                <w:rFonts w:ascii="Verdana" w:eastAsia="Times New Roman" w:hAnsi="Verdana" w:cs="Times New Roman"/>
                <w:color w:val="000000"/>
                <w:sz w:val="18"/>
                <w:szCs w:val="18"/>
                <w:lang w:eastAsia="en-GB"/>
              </w:rPr>
            </w:pPr>
            <w:r w:rsidRPr="00305238">
              <w:rPr>
                <w:rFonts w:ascii="Verdana" w:eastAsia="Times New Roman" w:hAnsi="Verdana" w:cs="Times New Roman"/>
                <w:color w:val="000000"/>
                <w:sz w:val="18"/>
                <w:szCs w:val="18"/>
                <w:lang w:eastAsia="en-GB"/>
              </w:rPr>
              <w:t>Proven facilitation experience on capacity building training of staff</w:t>
            </w:r>
          </w:p>
          <w:p w:rsidR="00305238" w:rsidRPr="00305238" w:rsidRDefault="00305238" w:rsidP="00305238">
            <w:pPr>
              <w:numPr>
                <w:ilvl w:val="0"/>
                <w:numId w:val="14"/>
              </w:numPr>
              <w:spacing w:after="0" w:line="240" w:lineRule="auto"/>
              <w:ind w:left="425"/>
              <w:textAlignment w:val="baseline"/>
              <w:rPr>
                <w:rFonts w:ascii="Verdana" w:eastAsia="Times New Roman" w:hAnsi="Verdana" w:cs="Times New Roman"/>
                <w:color w:val="000000"/>
                <w:sz w:val="18"/>
                <w:szCs w:val="18"/>
                <w:lang w:eastAsia="en-GB"/>
              </w:rPr>
            </w:pPr>
            <w:r w:rsidRPr="00305238">
              <w:rPr>
                <w:rFonts w:ascii="Verdana" w:eastAsia="Times New Roman" w:hAnsi="Verdana" w:cs="Times New Roman"/>
                <w:color w:val="000000"/>
                <w:sz w:val="18"/>
                <w:szCs w:val="18"/>
                <w:lang w:eastAsia="en-GB"/>
              </w:rPr>
              <w:t>Understanding of humanitarian principles and practices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238" w:rsidRPr="00305238" w:rsidRDefault="00305238" w:rsidP="00305238">
            <w:pPr>
              <w:numPr>
                <w:ilvl w:val="0"/>
                <w:numId w:val="15"/>
              </w:numPr>
              <w:spacing w:after="0" w:line="240" w:lineRule="auto"/>
              <w:ind w:left="425"/>
              <w:textAlignment w:val="baseline"/>
              <w:rPr>
                <w:rFonts w:ascii="Verdana" w:eastAsia="Times New Roman" w:hAnsi="Verdana" w:cs="Times New Roman"/>
                <w:color w:val="000000"/>
                <w:sz w:val="18"/>
                <w:szCs w:val="18"/>
                <w:lang w:eastAsia="en-GB"/>
              </w:rPr>
            </w:pPr>
            <w:r w:rsidRPr="00305238">
              <w:rPr>
                <w:rFonts w:ascii="Verdana" w:eastAsia="Times New Roman" w:hAnsi="Verdana" w:cs="Times New Roman"/>
                <w:color w:val="000000"/>
                <w:sz w:val="18"/>
                <w:szCs w:val="18"/>
                <w:lang w:eastAsia="en-GB"/>
              </w:rPr>
              <w:t>Extensive experience in protection related assessments and development of monitoring tools</w:t>
            </w:r>
          </w:p>
          <w:p w:rsidR="00305238" w:rsidRPr="00305238" w:rsidRDefault="00305238" w:rsidP="00305238">
            <w:pPr>
              <w:numPr>
                <w:ilvl w:val="0"/>
                <w:numId w:val="15"/>
              </w:numPr>
              <w:spacing w:after="0" w:line="240" w:lineRule="auto"/>
              <w:ind w:left="425"/>
              <w:textAlignment w:val="baseline"/>
              <w:rPr>
                <w:rFonts w:ascii="Verdana" w:eastAsia="Times New Roman" w:hAnsi="Verdana" w:cs="Times New Roman"/>
                <w:color w:val="000000"/>
                <w:sz w:val="18"/>
                <w:szCs w:val="18"/>
                <w:lang w:eastAsia="en-GB"/>
              </w:rPr>
            </w:pPr>
            <w:r w:rsidRPr="00305238">
              <w:rPr>
                <w:rFonts w:ascii="Verdana" w:eastAsia="Times New Roman" w:hAnsi="Verdana" w:cs="Times New Roman"/>
                <w:color w:val="000000"/>
                <w:sz w:val="18"/>
                <w:szCs w:val="18"/>
                <w:lang w:eastAsia="en-GB"/>
              </w:rPr>
              <w:t>Work experience in INGO and Donor agencies</w:t>
            </w:r>
          </w:p>
          <w:p w:rsidR="00305238" w:rsidRPr="00305238" w:rsidRDefault="00305238" w:rsidP="00305238">
            <w:pPr>
              <w:numPr>
                <w:ilvl w:val="0"/>
                <w:numId w:val="15"/>
              </w:numPr>
              <w:spacing w:after="0" w:line="240" w:lineRule="auto"/>
              <w:ind w:left="425"/>
              <w:textAlignment w:val="baseline"/>
              <w:rPr>
                <w:rFonts w:ascii="Verdana" w:eastAsia="Times New Roman" w:hAnsi="Verdana" w:cs="Times New Roman"/>
                <w:color w:val="000000"/>
                <w:sz w:val="18"/>
                <w:szCs w:val="18"/>
                <w:lang w:eastAsia="en-GB"/>
              </w:rPr>
            </w:pPr>
            <w:r w:rsidRPr="00305238">
              <w:rPr>
                <w:rFonts w:ascii="Verdana" w:eastAsia="Times New Roman" w:hAnsi="Verdana" w:cs="Times New Roman"/>
                <w:color w:val="000000"/>
                <w:sz w:val="18"/>
                <w:szCs w:val="18"/>
                <w:lang w:eastAsia="en-GB"/>
              </w:rPr>
              <w:t>Experience in curriculum development</w:t>
            </w:r>
          </w:p>
          <w:p w:rsidR="00305238" w:rsidRPr="00305238" w:rsidRDefault="00305238" w:rsidP="00305238">
            <w:pPr>
              <w:numPr>
                <w:ilvl w:val="0"/>
                <w:numId w:val="15"/>
              </w:numPr>
              <w:spacing w:after="0" w:line="240" w:lineRule="auto"/>
              <w:ind w:left="425"/>
              <w:textAlignment w:val="baseline"/>
              <w:rPr>
                <w:rFonts w:ascii="Verdana" w:eastAsia="Times New Roman" w:hAnsi="Verdana" w:cs="Times New Roman"/>
                <w:color w:val="000000"/>
                <w:sz w:val="18"/>
                <w:szCs w:val="18"/>
                <w:lang w:eastAsia="en-GB"/>
              </w:rPr>
            </w:pPr>
            <w:r w:rsidRPr="00305238">
              <w:rPr>
                <w:rFonts w:ascii="Verdana" w:eastAsia="Times New Roman" w:hAnsi="Verdana" w:cs="Times New Roman"/>
                <w:color w:val="000000"/>
                <w:sz w:val="18"/>
                <w:szCs w:val="18"/>
                <w:lang w:eastAsia="en-GB"/>
              </w:rPr>
              <w:t>Work experience in Cox's Bazar or Chittagong area in the Protection sector  </w:t>
            </w:r>
          </w:p>
        </w:tc>
      </w:tr>
      <w:tr w:rsidR="00305238" w:rsidRPr="00305238" w:rsidTr="00305238">
        <w:trPr>
          <w:trHeight w:val="2020"/>
        </w:trPr>
        <w:tc>
          <w:tcPr>
            <w:tcW w:w="0" w:type="auto"/>
            <w:tcBorders>
              <w:top w:val="single" w:sz="8" w:space="0" w:color="000000"/>
              <w:left w:val="single" w:sz="8" w:space="0" w:color="000000"/>
              <w:bottom w:val="single" w:sz="8" w:space="0" w:color="000000"/>
              <w:right w:val="single" w:sz="8" w:space="0" w:color="000000"/>
            </w:tcBorders>
            <w:shd w:val="clear" w:color="auto" w:fill="FFFCEF"/>
            <w:tcMar>
              <w:top w:w="100" w:type="dxa"/>
              <w:left w:w="100" w:type="dxa"/>
              <w:bottom w:w="100" w:type="dxa"/>
              <w:right w:w="100" w:type="dxa"/>
            </w:tcMar>
            <w:hideMark/>
          </w:tcPr>
          <w:p w:rsidR="00305238" w:rsidRPr="00305238" w:rsidRDefault="00305238" w:rsidP="00305238">
            <w:pPr>
              <w:spacing w:before="240" w:after="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SKILLS/</w:t>
            </w:r>
          </w:p>
          <w:p w:rsidR="00305238" w:rsidRPr="00305238" w:rsidRDefault="00305238" w:rsidP="00305238">
            <w:pPr>
              <w:spacing w:before="240" w:after="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ABILITIES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238" w:rsidRPr="00305238" w:rsidRDefault="00305238" w:rsidP="00305238">
            <w:pPr>
              <w:numPr>
                <w:ilvl w:val="0"/>
                <w:numId w:val="16"/>
              </w:numPr>
              <w:spacing w:after="0" w:line="240" w:lineRule="auto"/>
              <w:ind w:left="425"/>
              <w:textAlignment w:val="baseline"/>
              <w:rPr>
                <w:rFonts w:ascii="Verdana" w:eastAsia="Times New Roman" w:hAnsi="Verdana" w:cs="Times New Roman"/>
                <w:color w:val="000000"/>
                <w:sz w:val="18"/>
                <w:szCs w:val="18"/>
                <w:lang w:eastAsia="en-GB"/>
              </w:rPr>
            </w:pPr>
            <w:r w:rsidRPr="00305238">
              <w:rPr>
                <w:rFonts w:ascii="Verdana" w:eastAsia="Times New Roman" w:hAnsi="Verdana" w:cs="Times New Roman"/>
                <w:color w:val="000000"/>
                <w:sz w:val="18"/>
                <w:szCs w:val="18"/>
                <w:lang w:eastAsia="en-GB"/>
              </w:rPr>
              <w:t>Excellent written and verbal communication in English and Bangla.</w:t>
            </w:r>
          </w:p>
          <w:p w:rsidR="00305238" w:rsidRPr="00305238" w:rsidRDefault="00305238" w:rsidP="00305238">
            <w:pPr>
              <w:numPr>
                <w:ilvl w:val="0"/>
                <w:numId w:val="16"/>
              </w:numPr>
              <w:spacing w:after="0" w:line="240" w:lineRule="auto"/>
              <w:ind w:left="425"/>
              <w:textAlignment w:val="baseline"/>
              <w:rPr>
                <w:rFonts w:ascii="Verdana" w:eastAsia="Times New Roman" w:hAnsi="Verdana" w:cs="Times New Roman"/>
                <w:color w:val="000000"/>
                <w:sz w:val="18"/>
                <w:szCs w:val="18"/>
                <w:lang w:eastAsia="en-GB"/>
              </w:rPr>
            </w:pPr>
            <w:r w:rsidRPr="00305238">
              <w:rPr>
                <w:rFonts w:ascii="Verdana" w:eastAsia="Times New Roman" w:hAnsi="Verdana" w:cs="Times New Roman"/>
                <w:color w:val="000000"/>
                <w:sz w:val="18"/>
                <w:szCs w:val="18"/>
                <w:lang w:eastAsia="en-GB"/>
              </w:rPr>
              <w:t>Good IT skills (Google documents, Google mail, Excel and Word)</w:t>
            </w:r>
          </w:p>
          <w:p w:rsidR="00305238" w:rsidRPr="00305238" w:rsidRDefault="00305238" w:rsidP="00305238">
            <w:pPr>
              <w:numPr>
                <w:ilvl w:val="0"/>
                <w:numId w:val="16"/>
              </w:numPr>
              <w:spacing w:after="0" w:line="240" w:lineRule="auto"/>
              <w:ind w:left="425"/>
              <w:textAlignment w:val="baseline"/>
              <w:rPr>
                <w:rFonts w:ascii="Verdana" w:eastAsia="Times New Roman" w:hAnsi="Verdana" w:cs="Times New Roman"/>
                <w:color w:val="000000"/>
                <w:sz w:val="18"/>
                <w:szCs w:val="18"/>
                <w:lang w:eastAsia="en-GB"/>
              </w:rPr>
            </w:pPr>
            <w:r w:rsidRPr="00305238">
              <w:rPr>
                <w:rFonts w:ascii="Verdana" w:eastAsia="Times New Roman" w:hAnsi="Verdana" w:cs="Times New Roman"/>
                <w:color w:val="000000"/>
                <w:sz w:val="18"/>
                <w:szCs w:val="18"/>
                <w:lang w:eastAsia="en-GB"/>
              </w:rPr>
              <w:t>Good coordination and facilitating skills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238" w:rsidRPr="00305238" w:rsidRDefault="00305238" w:rsidP="00305238">
            <w:pPr>
              <w:numPr>
                <w:ilvl w:val="0"/>
                <w:numId w:val="17"/>
              </w:numPr>
              <w:spacing w:after="0" w:line="240" w:lineRule="auto"/>
              <w:ind w:left="425"/>
              <w:textAlignment w:val="baseline"/>
              <w:rPr>
                <w:rFonts w:ascii="Verdana" w:eastAsia="Times New Roman" w:hAnsi="Verdana" w:cs="Times New Roman"/>
                <w:color w:val="000000"/>
                <w:sz w:val="18"/>
                <w:szCs w:val="18"/>
                <w:lang w:eastAsia="en-GB"/>
              </w:rPr>
            </w:pPr>
            <w:r w:rsidRPr="00305238">
              <w:rPr>
                <w:rFonts w:ascii="Verdana" w:eastAsia="Times New Roman" w:hAnsi="Verdana" w:cs="Times New Roman"/>
                <w:color w:val="000000"/>
                <w:sz w:val="18"/>
                <w:szCs w:val="18"/>
                <w:lang w:eastAsia="en-GB"/>
              </w:rPr>
              <w:t>Excellent networking skills</w:t>
            </w:r>
          </w:p>
          <w:p w:rsidR="00305238" w:rsidRPr="00305238" w:rsidRDefault="00305238" w:rsidP="00305238">
            <w:pPr>
              <w:numPr>
                <w:ilvl w:val="0"/>
                <w:numId w:val="17"/>
              </w:numPr>
              <w:spacing w:after="0" w:line="240" w:lineRule="auto"/>
              <w:ind w:left="425"/>
              <w:textAlignment w:val="baseline"/>
              <w:rPr>
                <w:rFonts w:ascii="Verdana" w:eastAsia="Times New Roman" w:hAnsi="Verdana" w:cs="Times New Roman"/>
                <w:color w:val="000000"/>
                <w:sz w:val="18"/>
                <w:szCs w:val="18"/>
                <w:lang w:eastAsia="en-GB"/>
              </w:rPr>
            </w:pPr>
            <w:r w:rsidRPr="00305238">
              <w:rPr>
                <w:rFonts w:ascii="Verdana" w:eastAsia="Times New Roman" w:hAnsi="Verdana" w:cs="Times New Roman"/>
                <w:color w:val="000000"/>
                <w:sz w:val="18"/>
                <w:szCs w:val="18"/>
                <w:lang w:eastAsia="en-GB"/>
              </w:rPr>
              <w:t xml:space="preserve">Understanding of </w:t>
            </w:r>
            <w:proofErr w:type="spellStart"/>
            <w:r w:rsidRPr="00305238">
              <w:rPr>
                <w:rFonts w:ascii="Verdana" w:eastAsia="Times New Roman" w:hAnsi="Verdana" w:cs="Times New Roman"/>
                <w:color w:val="000000"/>
                <w:sz w:val="18"/>
                <w:szCs w:val="18"/>
                <w:lang w:eastAsia="en-GB"/>
              </w:rPr>
              <w:t>Chittagonian</w:t>
            </w:r>
            <w:proofErr w:type="spellEnd"/>
            <w:r w:rsidRPr="00305238">
              <w:rPr>
                <w:rFonts w:ascii="Verdana" w:eastAsia="Times New Roman" w:hAnsi="Verdana" w:cs="Times New Roman"/>
                <w:color w:val="000000"/>
                <w:sz w:val="18"/>
                <w:szCs w:val="18"/>
                <w:lang w:eastAsia="en-GB"/>
              </w:rPr>
              <w:t>/local Dialect</w:t>
            </w:r>
          </w:p>
        </w:tc>
      </w:tr>
      <w:tr w:rsidR="00305238" w:rsidRPr="00305238" w:rsidTr="00305238">
        <w:trPr>
          <w:trHeight w:val="3660"/>
        </w:trPr>
        <w:tc>
          <w:tcPr>
            <w:tcW w:w="0" w:type="auto"/>
            <w:tcBorders>
              <w:top w:val="single" w:sz="8" w:space="0" w:color="000000"/>
              <w:left w:val="single" w:sz="8" w:space="0" w:color="000000"/>
              <w:bottom w:val="single" w:sz="8" w:space="0" w:color="000000"/>
              <w:right w:val="single" w:sz="8" w:space="0" w:color="000000"/>
            </w:tcBorders>
            <w:shd w:val="clear" w:color="auto" w:fill="FFFCEF"/>
            <w:tcMar>
              <w:top w:w="100" w:type="dxa"/>
              <w:left w:w="100" w:type="dxa"/>
              <w:bottom w:w="100" w:type="dxa"/>
              <w:right w:w="100" w:type="dxa"/>
            </w:tcMar>
            <w:hideMark/>
          </w:tcPr>
          <w:p w:rsidR="00305238" w:rsidRPr="00305238" w:rsidRDefault="00305238" w:rsidP="00305238">
            <w:pPr>
              <w:spacing w:before="240" w:after="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lastRenderedPageBreak/>
              <w:t>PERSONAL QUALITIES</w:t>
            </w:r>
          </w:p>
          <w:p w:rsidR="00305238" w:rsidRPr="00305238" w:rsidRDefault="00305238" w:rsidP="00305238">
            <w:pPr>
              <w:spacing w:before="240" w:after="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 </w:t>
            </w:r>
          </w:p>
          <w:p w:rsidR="00305238" w:rsidRPr="00305238" w:rsidRDefault="00305238" w:rsidP="00305238">
            <w:pPr>
              <w:spacing w:before="240" w:after="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 </w:t>
            </w:r>
          </w:p>
          <w:p w:rsidR="00305238" w:rsidRPr="00305238" w:rsidRDefault="00305238" w:rsidP="00305238">
            <w:pPr>
              <w:spacing w:before="240" w:after="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9"/>
                <w:szCs w:val="19"/>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238" w:rsidRPr="00305238" w:rsidRDefault="00305238" w:rsidP="00305238">
            <w:pPr>
              <w:spacing w:after="0" w:line="240" w:lineRule="auto"/>
              <w:rPr>
                <w:rFonts w:ascii="Times New Roman" w:eastAsia="Times New Roman" w:hAnsi="Times New Roman" w:cs="Times New Roman"/>
                <w:sz w:val="24"/>
                <w:szCs w:val="24"/>
                <w:lang w:eastAsia="en-GB"/>
              </w:rPr>
            </w:pPr>
          </w:p>
          <w:p w:rsidR="00305238" w:rsidRPr="00305238" w:rsidRDefault="00305238" w:rsidP="00305238">
            <w:pPr>
              <w:numPr>
                <w:ilvl w:val="0"/>
                <w:numId w:val="18"/>
              </w:numPr>
              <w:spacing w:after="0" w:line="240" w:lineRule="auto"/>
              <w:ind w:left="425"/>
              <w:textAlignment w:val="baseline"/>
              <w:rPr>
                <w:rFonts w:ascii="Verdana" w:eastAsia="Times New Roman" w:hAnsi="Verdana" w:cs="Times New Roman"/>
                <w:color w:val="000000"/>
                <w:sz w:val="18"/>
                <w:szCs w:val="18"/>
                <w:lang w:eastAsia="en-GB"/>
              </w:rPr>
            </w:pPr>
            <w:r w:rsidRPr="00305238">
              <w:rPr>
                <w:rFonts w:ascii="Verdana" w:eastAsia="Times New Roman" w:hAnsi="Verdana" w:cs="Times New Roman"/>
                <w:color w:val="000000"/>
                <w:sz w:val="18"/>
                <w:szCs w:val="18"/>
                <w:lang w:eastAsia="en-GB"/>
              </w:rPr>
              <w:t>Committed Christian with a personal relationship with God </w:t>
            </w:r>
          </w:p>
          <w:p w:rsidR="00305238" w:rsidRPr="00305238" w:rsidRDefault="00305238" w:rsidP="00305238">
            <w:pPr>
              <w:numPr>
                <w:ilvl w:val="0"/>
                <w:numId w:val="18"/>
              </w:numPr>
              <w:spacing w:after="0" w:line="240" w:lineRule="auto"/>
              <w:ind w:left="425"/>
              <w:textAlignment w:val="baseline"/>
              <w:rPr>
                <w:rFonts w:ascii="Verdana" w:eastAsia="Times New Roman" w:hAnsi="Verdana" w:cs="Times New Roman"/>
                <w:color w:val="000000"/>
                <w:sz w:val="18"/>
                <w:szCs w:val="18"/>
                <w:lang w:eastAsia="en-GB"/>
              </w:rPr>
            </w:pPr>
            <w:r w:rsidRPr="00305238">
              <w:rPr>
                <w:rFonts w:ascii="Verdana" w:eastAsia="Times New Roman" w:hAnsi="Verdana" w:cs="Times New Roman"/>
                <w:color w:val="000000"/>
                <w:sz w:val="18"/>
                <w:szCs w:val="18"/>
                <w:lang w:eastAsia="en-GB"/>
              </w:rPr>
              <w:t xml:space="preserve">Committed to </w:t>
            </w:r>
            <w:proofErr w:type="spellStart"/>
            <w:r w:rsidRPr="00305238">
              <w:rPr>
                <w:rFonts w:ascii="Verdana" w:eastAsia="Times New Roman" w:hAnsi="Verdana" w:cs="Times New Roman"/>
                <w:color w:val="000000"/>
                <w:sz w:val="18"/>
                <w:szCs w:val="18"/>
                <w:lang w:eastAsia="en-GB"/>
              </w:rPr>
              <w:t>Tearfund's</w:t>
            </w:r>
            <w:proofErr w:type="spellEnd"/>
            <w:r w:rsidRPr="00305238">
              <w:rPr>
                <w:rFonts w:ascii="Verdana" w:eastAsia="Times New Roman" w:hAnsi="Verdana" w:cs="Times New Roman"/>
                <w:color w:val="000000"/>
                <w:sz w:val="18"/>
                <w:szCs w:val="18"/>
                <w:lang w:eastAsia="en-GB"/>
              </w:rPr>
              <w:t xml:space="preserve"> Mission, Values and Belief</w:t>
            </w:r>
          </w:p>
          <w:p w:rsidR="00305238" w:rsidRPr="00305238" w:rsidRDefault="00305238" w:rsidP="00305238">
            <w:pPr>
              <w:numPr>
                <w:ilvl w:val="0"/>
                <w:numId w:val="18"/>
              </w:numPr>
              <w:spacing w:after="0" w:line="240" w:lineRule="auto"/>
              <w:ind w:left="425"/>
              <w:textAlignment w:val="baseline"/>
              <w:rPr>
                <w:rFonts w:ascii="Verdana" w:eastAsia="Times New Roman" w:hAnsi="Verdana" w:cs="Times New Roman"/>
                <w:color w:val="000000"/>
                <w:sz w:val="18"/>
                <w:szCs w:val="18"/>
                <w:lang w:eastAsia="en-GB"/>
              </w:rPr>
            </w:pPr>
            <w:r w:rsidRPr="00305238">
              <w:rPr>
                <w:rFonts w:ascii="Verdana" w:eastAsia="Times New Roman" w:hAnsi="Verdana" w:cs="Times New Roman"/>
                <w:color w:val="000000"/>
                <w:sz w:val="18"/>
                <w:szCs w:val="18"/>
                <w:lang w:eastAsia="en-GB"/>
              </w:rPr>
              <w:t>Flexibility, ability to remain calm under pressure</w:t>
            </w:r>
          </w:p>
          <w:p w:rsidR="00305238" w:rsidRPr="00305238" w:rsidRDefault="00305238" w:rsidP="00305238">
            <w:pPr>
              <w:numPr>
                <w:ilvl w:val="0"/>
                <w:numId w:val="18"/>
              </w:numPr>
              <w:spacing w:after="0" w:line="240" w:lineRule="auto"/>
              <w:ind w:left="425"/>
              <w:textAlignment w:val="baseline"/>
              <w:rPr>
                <w:rFonts w:ascii="Verdana" w:eastAsia="Times New Roman" w:hAnsi="Verdana" w:cs="Times New Roman"/>
                <w:color w:val="000000"/>
                <w:sz w:val="18"/>
                <w:szCs w:val="18"/>
                <w:lang w:eastAsia="en-GB"/>
              </w:rPr>
            </w:pPr>
            <w:r w:rsidRPr="00305238">
              <w:rPr>
                <w:rFonts w:ascii="Verdana" w:eastAsia="Times New Roman" w:hAnsi="Verdana" w:cs="Times New Roman"/>
                <w:color w:val="000000"/>
                <w:sz w:val="18"/>
                <w:szCs w:val="18"/>
                <w:lang w:eastAsia="en-GB"/>
              </w:rPr>
              <w:t>Willingness to travel and work in emergency environments, Camps visits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5238" w:rsidRPr="00305238" w:rsidRDefault="00305238" w:rsidP="00305238">
            <w:pPr>
              <w:spacing w:after="0" w:line="240" w:lineRule="auto"/>
              <w:rPr>
                <w:rFonts w:ascii="Times New Roman" w:eastAsia="Times New Roman" w:hAnsi="Times New Roman" w:cs="Times New Roman"/>
                <w:sz w:val="24"/>
                <w:szCs w:val="24"/>
                <w:lang w:eastAsia="en-GB"/>
              </w:rPr>
            </w:pPr>
            <w:r w:rsidRPr="00305238">
              <w:rPr>
                <w:rFonts w:ascii="Verdana" w:eastAsia="Times New Roman" w:hAnsi="Verdana" w:cs="Times New Roman"/>
                <w:color w:val="000000"/>
                <w:sz w:val="18"/>
                <w:szCs w:val="18"/>
                <w:lang w:eastAsia="en-GB"/>
              </w:rPr>
              <w:t> </w:t>
            </w:r>
          </w:p>
          <w:p w:rsidR="00305238" w:rsidRPr="00305238" w:rsidRDefault="00305238" w:rsidP="00305238">
            <w:pPr>
              <w:numPr>
                <w:ilvl w:val="0"/>
                <w:numId w:val="19"/>
              </w:numPr>
              <w:spacing w:after="0" w:line="240" w:lineRule="auto"/>
              <w:ind w:left="425"/>
              <w:textAlignment w:val="baseline"/>
              <w:rPr>
                <w:rFonts w:ascii="Verdana" w:eastAsia="Times New Roman" w:hAnsi="Verdana" w:cs="Times New Roman"/>
                <w:color w:val="000000"/>
                <w:sz w:val="18"/>
                <w:szCs w:val="18"/>
                <w:lang w:eastAsia="en-GB"/>
              </w:rPr>
            </w:pPr>
            <w:r w:rsidRPr="00305238">
              <w:rPr>
                <w:rFonts w:ascii="Verdana" w:eastAsia="Times New Roman" w:hAnsi="Verdana" w:cs="Times New Roman"/>
                <w:color w:val="000000"/>
                <w:sz w:val="18"/>
                <w:szCs w:val="18"/>
                <w:lang w:eastAsia="en-GB"/>
              </w:rPr>
              <w:t>Commitment &amp; Willingness to work beyond job description in the Emergency, Disaster response needs of fields, camps.</w:t>
            </w:r>
          </w:p>
        </w:tc>
      </w:tr>
      <w:tr w:rsidR="003614BF" w:rsidRPr="00305238" w:rsidTr="003614BF">
        <w:trPr>
          <w:trHeight w:val="389"/>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CEF"/>
            <w:tcMar>
              <w:top w:w="100" w:type="dxa"/>
              <w:left w:w="100" w:type="dxa"/>
              <w:bottom w:w="100" w:type="dxa"/>
              <w:right w:w="100" w:type="dxa"/>
            </w:tcMar>
          </w:tcPr>
          <w:p w:rsidR="003614BF" w:rsidRDefault="003614BF" w:rsidP="003614BF">
            <w:pPr>
              <w:spacing w:after="0" w:line="240" w:lineRule="auto"/>
              <w:rPr>
                <w:rFonts w:ascii="Times New Roman" w:eastAsia="Times New Roman" w:hAnsi="Times New Roman" w:cs="Times New Roman"/>
                <w:sz w:val="24"/>
                <w:szCs w:val="24"/>
                <w:lang w:eastAsia="en-GB"/>
              </w:rPr>
            </w:pPr>
            <w:r w:rsidRPr="00F90F3F">
              <w:rPr>
                <w:rFonts w:ascii="Verdana" w:eastAsia="Times New Roman" w:hAnsi="Verdana" w:cs="Times New Roman"/>
                <w:b/>
                <w:bCs/>
                <w:color w:val="666666"/>
                <w:sz w:val="19"/>
                <w:szCs w:val="19"/>
                <w:lang w:eastAsia="en-GB"/>
              </w:rPr>
              <w:t>OTHER COMMENTS:</w:t>
            </w:r>
            <w:r>
              <w:rPr>
                <w:rFonts w:ascii="Times New Roman" w:eastAsia="Times New Roman" w:hAnsi="Times New Roman" w:cs="Times New Roman"/>
                <w:sz w:val="24"/>
                <w:szCs w:val="24"/>
                <w:lang w:eastAsia="en-GB"/>
              </w:rPr>
              <w:t xml:space="preserve"> Minimum 40% Travel Required (National and International)</w:t>
            </w:r>
          </w:p>
          <w:p w:rsidR="003614BF" w:rsidRPr="00305238" w:rsidRDefault="003614BF" w:rsidP="00305238">
            <w:pPr>
              <w:spacing w:after="0" w:line="240" w:lineRule="auto"/>
              <w:rPr>
                <w:rFonts w:ascii="Verdana" w:eastAsia="Times New Roman" w:hAnsi="Verdana" w:cs="Times New Roman"/>
                <w:color w:val="000000"/>
                <w:sz w:val="18"/>
                <w:szCs w:val="18"/>
                <w:lang w:eastAsia="en-GB"/>
              </w:rPr>
            </w:pPr>
          </w:p>
        </w:tc>
      </w:tr>
    </w:tbl>
    <w:p w:rsidR="00670B6A" w:rsidRDefault="00670B6A">
      <w:bookmarkStart w:id="0" w:name="_GoBack"/>
      <w:bookmarkEnd w:id="0"/>
    </w:p>
    <w:sectPr w:rsidR="00670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7366"/>
    <w:multiLevelType w:val="multilevel"/>
    <w:tmpl w:val="D0C0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74E9A"/>
    <w:multiLevelType w:val="multilevel"/>
    <w:tmpl w:val="6C06B9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62A17"/>
    <w:multiLevelType w:val="multilevel"/>
    <w:tmpl w:val="C440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9438B"/>
    <w:multiLevelType w:val="multilevel"/>
    <w:tmpl w:val="B07C2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5F5937"/>
    <w:multiLevelType w:val="multilevel"/>
    <w:tmpl w:val="C7A2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5F3B07"/>
    <w:multiLevelType w:val="multilevel"/>
    <w:tmpl w:val="925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2918F5"/>
    <w:multiLevelType w:val="multilevel"/>
    <w:tmpl w:val="5FD6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9F60E2"/>
    <w:multiLevelType w:val="multilevel"/>
    <w:tmpl w:val="1998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BC2F3C"/>
    <w:multiLevelType w:val="multilevel"/>
    <w:tmpl w:val="9E9C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F06C77"/>
    <w:multiLevelType w:val="multilevel"/>
    <w:tmpl w:val="ACF6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BD1F65"/>
    <w:multiLevelType w:val="multilevel"/>
    <w:tmpl w:val="2EE6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107D47"/>
    <w:multiLevelType w:val="multilevel"/>
    <w:tmpl w:val="B2F2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B8379A"/>
    <w:multiLevelType w:val="multilevel"/>
    <w:tmpl w:val="A148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82392B"/>
    <w:multiLevelType w:val="multilevel"/>
    <w:tmpl w:val="CE66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6104C5"/>
    <w:multiLevelType w:val="multilevel"/>
    <w:tmpl w:val="6FCA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A77035"/>
    <w:multiLevelType w:val="multilevel"/>
    <w:tmpl w:val="05E0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C80E82"/>
    <w:multiLevelType w:val="multilevel"/>
    <w:tmpl w:val="97A8AEDC"/>
    <w:lvl w:ilvl="0">
      <w:start w:val="1"/>
      <w:numFmt w:val="decimal"/>
      <w:lvlText w:val="%1."/>
      <w:lvlJc w:val="left"/>
      <w:pPr>
        <w:tabs>
          <w:tab w:val="num" w:pos="927"/>
        </w:tabs>
        <w:ind w:left="927" w:hanging="360"/>
      </w:pPr>
      <w:rPr>
        <w:sz w:val="24"/>
        <w:szCs w:val="24"/>
      </w:r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7" w15:restartNumberingAfterBreak="0">
    <w:nsid w:val="7729296F"/>
    <w:multiLevelType w:val="multilevel"/>
    <w:tmpl w:val="62D0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337B41"/>
    <w:multiLevelType w:val="multilevel"/>
    <w:tmpl w:val="7384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lvlOverride w:ilvl="0">
      <w:lvl w:ilvl="0">
        <w:numFmt w:val="decimal"/>
        <w:lvlText w:val="%1."/>
        <w:lvlJc w:val="left"/>
        <w:rPr>
          <w:sz w:val="24"/>
          <w:szCs w:val="24"/>
        </w:rPr>
      </w:lvl>
    </w:lvlOverride>
  </w:num>
  <w:num w:numId="3">
    <w:abstractNumId w:val="2"/>
  </w:num>
  <w:num w:numId="4">
    <w:abstractNumId w:val="1"/>
    <w:lvlOverride w:ilvl="0">
      <w:lvl w:ilvl="0">
        <w:numFmt w:val="decimal"/>
        <w:lvlText w:val="%1."/>
        <w:lvlJc w:val="left"/>
        <w:rPr>
          <w:sz w:val="24"/>
          <w:szCs w:val="24"/>
        </w:rPr>
      </w:lvl>
    </w:lvlOverride>
  </w:num>
  <w:num w:numId="5">
    <w:abstractNumId w:val="17"/>
  </w:num>
  <w:num w:numId="6">
    <w:abstractNumId w:val="10"/>
  </w:num>
  <w:num w:numId="7">
    <w:abstractNumId w:val="8"/>
  </w:num>
  <w:num w:numId="8">
    <w:abstractNumId w:val="5"/>
  </w:num>
  <w:num w:numId="9">
    <w:abstractNumId w:val="4"/>
  </w:num>
  <w:num w:numId="10">
    <w:abstractNumId w:val="12"/>
  </w:num>
  <w:num w:numId="11">
    <w:abstractNumId w:val="18"/>
  </w:num>
  <w:num w:numId="12">
    <w:abstractNumId w:val="13"/>
  </w:num>
  <w:num w:numId="13">
    <w:abstractNumId w:val="15"/>
  </w:num>
  <w:num w:numId="14">
    <w:abstractNumId w:val="6"/>
  </w:num>
  <w:num w:numId="15">
    <w:abstractNumId w:val="7"/>
  </w:num>
  <w:num w:numId="16">
    <w:abstractNumId w:val="14"/>
  </w:num>
  <w:num w:numId="17">
    <w:abstractNumId w:val="11"/>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38"/>
    <w:rsid w:val="00305238"/>
    <w:rsid w:val="003614BF"/>
    <w:rsid w:val="00670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E9AA"/>
  <w15:chartTrackingRefBased/>
  <w15:docId w15:val="{9C95A17A-1DDA-4C92-AC40-64ABD3F2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076836">
      <w:bodyDiv w:val="1"/>
      <w:marLeft w:val="0"/>
      <w:marRight w:val="0"/>
      <w:marTop w:val="0"/>
      <w:marBottom w:val="0"/>
      <w:divBdr>
        <w:top w:val="none" w:sz="0" w:space="0" w:color="auto"/>
        <w:left w:val="none" w:sz="0" w:space="0" w:color="auto"/>
        <w:bottom w:val="none" w:sz="0" w:space="0" w:color="auto"/>
        <w:right w:val="none" w:sz="0" w:space="0" w:color="auto"/>
      </w:divBdr>
      <w:divsChild>
        <w:div w:id="131729887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1079</Words>
  <Characters>6153</Characters>
  <Application>Microsoft Office Word</Application>
  <DocSecurity>0</DocSecurity>
  <Lines>51</Lines>
  <Paragraphs>14</Paragraphs>
  <ScaleCrop>false</ScaleCrop>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Josephine.Alexander</dc:creator>
  <cp:keywords/>
  <dc:description/>
  <cp:lastModifiedBy>Josephine.Alexander</cp:lastModifiedBy>
  <cp:revision>2</cp:revision>
  <dcterms:created xsi:type="dcterms:W3CDTF">2019-08-19T04:07:00Z</dcterms:created>
  <dcterms:modified xsi:type="dcterms:W3CDTF">2019-08-19T06:48:00Z</dcterms:modified>
</cp:coreProperties>
</file>